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9E7F" w14:textId="29D0AEC0" w:rsidR="009E6432" w:rsidRPr="00E6512B" w:rsidRDefault="002F3487" w:rsidP="009E6432">
      <w:pPr>
        <w:pStyle w:val="Title"/>
        <w:rPr>
          <w:rFonts w:ascii="Helvetica" w:hAnsi="Helvetica" w:cs="Helvetica"/>
          <w:b/>
          <w:bCs/>
          <w:shd w:val="clear" w:color="auto" w:fill="FFFFFF"/>
        </w:rPr>
      </w:pPr>
      <w:r w:rsidRPr="00E6512B">
        <w:rPr>
          <w:rFonts w:ascii="Helvetica" w:hAnsi="Helvetica" w:cs="Helvetica"/>
          <w:b/>
          <w:bCs/>
          <w:shd w:val="clear" w:color="auto" w:fill="FFFFFF"/>
        </w:rPr>
        <w:t>History of Digital Culture (Fall 2022)</w:t>
      </w:r>
    </w:p>
    <w:p w14:paraId="45CCC089" w14:textId="77777777" w:rsidR="009E6432" w:rsidRPr="009E6432" w:rsidRDefault="009E6432" w:rsidP="009E6432"/>
    <w:tbl>
      <w:tblPr>
        <w:tblStyle w:val="TableGrid"/>
        <w:tblW w:w="0" w:type="auto"/>
        <w:tblLook w:val="04A0" w:firstRow="1" w:lastRow="0" w:firstColumn="1" w:lastColumn="0" w:noHBand="0" w:noVBand="1"/>
      </w:tblPr>
      <w:tblGrid>
        <w:gridCol w:w="4585"/>
        <w:gridCol w:w="4765"/>
      </w:tblGrid>
      <w:tr w:rsidR="009E6432" w:rsidRPr="002F3487" w14:paraId="5F655E9B" w14:textId="3EBC468E" w:rsidTr="009E6432">
        <w:tc>
          <w:tcPr>
            <w:tcW w:w="4585" w:type="dxa"/>
          </w:tcPr>
          <w:p w14:paraId="6EC6E5A8" w14:textId="77777777" w:rsidR="009E6432" w:rsidRPr="002F3487" w:rsidRDefault="009E6432" w:rsidP="00075F80">
            <w:pPr>
              <w:spacing w:after="150"/>
              <w:rPr>
                <w:rFonts w:ascii="Helvetica" w:eastAsia="Times New Roman" w:hAnsi="Helvetica" w:cs="Helvetica"/>
                <w:color w:val="000000"/>
                <w:sz w:val="21"/>
                <w:szCs w:val="21"/>
              </w:rPr>
            </w:pPr>
            <w:r w:rsidRPr="002F3487">
              <w:rPr>
                <w:rFonts w:ascii="Helvetica" w:eastAsia="Times New Roman" w:hAnsi="Helvetica" w:cs="Helvetica"/>
                <w:b/>
                <w:bCs/>
                <w:color w:val="000000"/>
                <w:sz w:val="21"/>
                <w:szCs w:val="21"/>
              </w:rPr>
              <w:t>Professor – Tom Scheinfeldt</w:t>
            </w:r>
            <w:r w:rsidRPr="002F3487">
              <w:rPr>
                <w:rFonts w:ascii="Helvetica" w:eastAsia="Times New Roman" w:hAnsi="Helvetica" w:cs="Helvetica"/>
                <w:color w:val="000000"/>
                <w:sz w:val="21"/>
                <w:szCs w:val="21"/>
              </w:rPr>
              <w:br/>
              <w:t>Email: </w:t>
            </w:r>
            <w:hyperlink r:id="rId7" w:history="1">
              <w:r w:rsidRPr="002F3487">
                <w:rPr>
                  <w:rFonts w:ascii="Helvetica" w:eastAsia="Times New Roman" w:hAnsi="Helvetica" w:cs="Helvetica"/>
                  <w:color w:val="3075A6"/>
                  <w:sz w:val="21"/>
                  <w:szCs w:val="21"/>
                  <w:u w:val="single"/>
                </w:rPr>
                <w:t>tom.scheinfeldt@uconn.edu</w:t>
              </w:r>
            </w:hyperlink>
            <w:r w:rsidRPr="002F3487">
              <w:rPr>
                <w:rFonts w:ascii="Helvetica" w:eastAsia="Times New Roman" w:hAnsi="Helvetica" w:cs="Helvetica"/>
                <w:color w:val="000000"/>
                <w:sz w:val="21"/>
                <w:szCs w:val="21"/>
              </w:rPr>
              <w:br/>
              <w:t>Office Hours: Wednesday 11:00-12:00</w:t>
            </w:r>
            <w:r w:rsidRPr="002F3487">
              <w:rPr>
                <w:rFonts w:ascii="Helvetica" w:eastAsia="Times New Roman" w:hAnsi="Helvetica" w:cs="Helvetica"/>
                <w:color w:val="000000"/>
                <w:sz w:val="21"/>
                <w:szCs w:val="21"/>
              </w:rPr>
              <w:br/>
              <w:t>(Greenhouse Studios, 1st Floor of the Library)</w:t>
            </w:r>
          </w:p>
        </w:tc>
        <w:tc>
          <w:tcPr>
            <w:tcW w:w="4765" w:type="dxa"/>
          </w:tcPr>
          <w:p w14:paraId="57EB79D8" w14:textId="75DAC0C9" w:rsidR="009E6432" w:rsidRPr="009E6432" w:rsidRDefault="009E6432" w:rsidP="009E6432">
            <w:pPr>
              <w:spacing w:after="150"/>
              <w:rPr>
                <w:rFonts w:ascii="Helvetica" w:eastAsia="Times New Roman" w:hAnsi="Helvetica" w:cs="Helvetica"/>
                <w:color w:val="000000"/>
                <w:sz w:val="21"/>
                <w:szCs w:val="21"/>
              </w:rPr>
            </w:pPr>
            <w:r w:rsidRPr="002F3487">
              <w:rPr>
                <w:rFonts w:ascii="Helvetica" w:eastAsia="Times New Roman" w:hAnsi="Helvetica" w:cs="Helvetica"/>
                <w:b/>
                <w:bCs/>
                <w:color w:val="000000"/>
                <w:sz w:val="21"/>
                <w:szCs w:val="21"/>
              </w:rPr>
              <w:t>Lecture:</w:t>
            </w:r>
            <w:r w:rsidRPr="002F3487">
              <w:rPr>
                <w:rFonts w:ascii="Helvetica" w:eastAsia="Times New Roman" w:hAnsi="Helvetica" w:cs="Helvetica"/>
                <w:color w:val="000000"/>
                <w:sz w:val="21"/>
                <w:szCs w:val="21"/>
              </w:rPr>
              <w:br/>
              <w:t>Mon / Wed 12:20-1:10 – </w:t>
            </w:r>
            <w:hyperlink r:id="rId8" w:history="1">
              <w:r w:rsidRPr="002F3487">
                <w:rPr>
                  <w:rFonts w:ascii="Helvetica" w:eastAsia="Times New Roman" w:hAnsi="Helvetica" w:cs="Helvetica"/>
                  <w:color w:val="3075A6"/>
                  <w:sz w:val="21"/>
                  <w:szCs w:val="21"/>
                  <w:u w:val="single"/>
                </w:rPr>
                <w:t>UTEB175</w:t>
              </w:r>
            </w:hyperlink>
          </w:p>
        </w:tc>
      </w:tr>
      <w:tr w:rsidR="009E6432" w:rsidRPr="002F3487" w14:paraId="3521E770" w14:textId="7FAE3F83" w:rsidTr="009E6432">
        <w:tc>
          <w:tcPr>
            <w:tcW w:w="4585" w:type="dxa"/>
          </w:tcPr>
          <w:p w14:paraId="4EEB54D2" w14:textId="77777777" w:rsidR="009E6432" w:rsidRPr="002F3487" w:rsidRDefault="009E6432" w:rsidP="00075F80">
            <w:pPr>
              <w:spacing w:after="150"/>
              <w:rPr>
                <w:rFonts w:ascii="Helvetica" w:eastAsia="Times New Roman" w:hAnsi="Helvetica" w:cs="Helvetica"/>
                <w:color w:val="000000"/>
                <w:sz w:val="21"/>
                <w:szCs w:val="21"/>
              </w:rPr>
            </w:pPr>
            <w:r w:rsidRPr="002F3487">
              <w:rPr>
                <w:rFonts w:ascii="Helvetica" w:eastAsia="Times New Roman" w:hAnsi="Helvetica" w:cs="Helvetica"/>
                <w:b/>
                <w:bCs/>
                <w:color w:val="000000"/>
                <w:sz w:val="21"/>
                <w:szCs w:val="21"/>
              </w:rPr>
              <w:t>Teaching Assistant – Lexy Vecchio</w:t>
            </w:r>
            <w:r w:rsidRPr="002F3487">
              <w:rPr>
                <w:rFonts w:ascii="Helvetica" w:eastAsia="Times New Roman" w:hAnsi="Helvetica" w:cs="Helvetica"/>
                <w:color w:val="000000"/>
                <w:sz w:val="21"/>
                <w:szCs w:val="21"/>
              </w:rPr>
              <w:br/>
              <w:t>Email: </w:t>
            </w:r>
            <w:hyperlink r:id="rId9" w:history="1">
              <w:r w:rsidRPr="002F3487">
                <w:rPr>
                  <w:rFonts w:ascii="Helvetica" w:eastAsia="Times New Roman" w:hAnsi="Helvetica" w:cs="Helvetica"/>
                  <w:color w:val="3075A6"/>
                  <w:sz w:val="21"/>
                  <w:szCs w:val="21"/>
                  <w:u w:val="single"/>
                </w:rPr>
                <w:t>lexy.vecchio@uconn.edu</w:t>
              </w:r>
            </w:hyperlink>
          </w:p>
        </w:tc>
        <w:tc>
          <w:tcPr>
            <w:tcW w:w="4765" w:type="dxa"/>
          </w:tcPr>
          <w:p w14:paraId="5AC781F2" w14:textId="5C800E3D" w:rsidR="009E6432" w:rsidRPr="009E6432" w:rsidRDefault="009E6432" w:rsidP="00075F80">
            <w:pPr>
              <w:spacing w:after="150"/>
              <w:rPr>
                <w:rFonts w:ascii="Helvetica" w:eastAsia="Times New Roman" w:hAnsi="Helvetica" w:cs="Helvetica"/>
                <w:color w:val="000000"/>
                <w:sz w:val="21"/>
                <w:szCs w:val="21"/>
              </w:rPr>
            </w:pPr>
            <w:r w:rsidRPr="002F3487">
              <w:rPr>
                <w:rFonts w:ascii="Helvetica" w:eastAsia="Times New Roman" w:hAnsi="Helvetica" w:cs="Helvetica"/>
                <w:b/>
                <w:bCs/>
                <w:color w:val="000000"/>
                <w:sz w:val="21"/>
                <w:szCs w:val="21"/>
              </w:rPr>
              <w:t>Sections:</w:t>
            </w:r>
            <w:r w:rsidRPr="002F3487">
              <w:rPr>
                <w:rFonts w:ascii="Helvetica" w:eastAsia="Times New Roman" w:hAnsi="Helvetica" w:cs="Helvetica"/>
                <w:color w:val="000000"/>
                <w:sz w:val="21"/>
                <w:szCs w:val="21"/>
              </w:rPr>
              <w:br/>
              <w:t>001D – Friday 10:10-11:00 – BISH146</w:t>
            </w:r>
            <w:r w:rsidRPr="002F3487">
              <w:rPr>
                <w:rFonts w:ascii="Helvetica" w:eastAsia="Times New Roman" w:hAnsi="Helvetica" w:cs="Helvetica"/>
                <w:color w:val="000000"/>
                <w:sz w:val="21"/>
                <w:szCs w:val="21"/>
              </w:rPr>
              <w:br/>
              <w:t>002D – Friday 11:15-12:05 – BISH146</w:t>
            </w:r>
            <w:r w:rsidRPr="002F3487">
              <w:rPr>
                <w:rFonts w:ascii="Helvetica" w:eastAsia="Times New Roman" w:hAnsi="Helvetica" w:cs="Helvetica"/>
                <w:color w:val="000000"/>
                <w:sz w:val="21"/>
                <w:szCs w:val="21"/>
              </w:rPr>
              <w:br/>
              <w:t>003D – Friday 12:20-1:10 – BISH146</w:t>
            </w:r>
          </w:p>
        </w:tc>
      </w:tr>
    </w:tbl>
    <w:p w14:paraId="1098CB5F" w14:textId="77777777" w:rsidR="009E6432" w:rsidRDefault="009E6432" w:rsidP="002F3487">
      <w:pPr>
        <w:pStyle w:val="NormalWeb"/>
        <w:spacing w:before="0" w:beforeAutospacing="0" w:after="150" w:afterAutospacing="0"/>
        <w:rPr>
          <w:rFonts w:ascii="Helvetica" w:hAnsi="Helvetica" w:cs="Helvetica"/>
          <w:color w:val="000000"/>
          <w:sz w:val="21"/>
          <w:szCs w:val="21"/>
        </w:rPr>
      </w:pPr>
    </w:p>
    <w:p w14:paraId="2BC516BA" w14:textId="257B91E5"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Welcome to </w:t>
      </w:r>
      <w:r>
        <w:rPr>
          <w:rStyle w:val="Emphasis"/>
          <w:rFonts w:ascii="Helvetica" w:hAnsi="Helvetica" w:cs="Helvetica"/>
          <w:color w:val="000000"/>
          <w:sz w:val="21"/>
          <w:szCs w:val="21"/>
        </w:rPr>
        <w:t>DMD 2010: The History of Digital Culture</w:t>
      </w:r>
      <w:r>
        <w:rPr>
          <w:rFonts w:ascii="Helvetica" w:hAnsi="Helvetica" w:cs="Helvetica"/>
          <w:color w:val="000000"/>
          <w:sz w:val="21"/>
          <w:szCs w:val="21"/>
        </w:rPr>
        <w:t> for Fall 2022! This is the course website. It is your main source for information about the course. At the top of the page you will find links to the </w:t>
      </w:r>
      <w:hyperlink r:id="rId10" w:history="1">
        <w:r>
          <w:rPr>
            <w:rStyle w:val="Hyperlink"/>
            <w:rFonts w:ascii="Helvetica" w:hAnsi="Helvetica" w:cs="Helvetica"/>
            <w:color w:val="3075A6"/>
            <w:sz w:val="21"/>
            <w:szCs w:val="21"/>
          </w:rPr>
          <w:t>syllabus/schedule</w:t>
        </w:r>
      </w:hyperlink>
      <w:r>
        <w:rPr>
          <w:rFonts w:ascii="Helvetica" w:hAnsi="Helvetica" w:cs="Helvetica"/>
          <w:color w:val="000000"/>
          <w:sz w:val="21"/>
          <w:szCs w:val="21"/>
        </w:rPr>
        <w:t> (including readings for each class), course </w:t>
      </w:r>
      <w:hyperlink r:id="rId11" w:history="1">
        <w:r>
          <w:rPr>
            <w:rStyle w:val="Hyperlink"/>
            <w:rFonts w:ascii="Helvetica" w:hAnsi="Helvetica" w:cs="Helvetica"/>
            <w:color w:val="3075A6"/>
            <w:sz w:val="21"/>
            <w:szCs w:val="21"/>
          </w:rPr>
          <w:t>assessments</w:t>
        </w:r>
      </w:hyperlink>
      <w:r>
        <w:rPr>
          <w:rFonts w:ascii="Helvetica" w:hAnsi="Helvetica" w:cs="Helvetica"/>
          <w:color w:val="000000"/>
          <w:sz w:val="21"/>
          <w:szCs w:val="21"/>
        </w:rPr>
        <w:t> (including how your final grade will be calculated), and course </w:t>
      </w:r>
      <w:hyperlink r:id="rId12" w:history="1">
        <w:r>
          <w:rPr>
            <w:rStyle w:val="Hyperlink"/>
            <w:rFonts w:ascii="Helvetica" w:hAnsi="Helvetica" w:cs="Helvetica"/>
            <w:color w:val="3075A6"/>
            <w:sz w:val="21"/>
            <w:szCs w:val="21"/>
          </w:rPr>
          <w:t>policies</w:t>
        </w:r>
      </w:hyperlink>
      <w:r>
        <w:rPr>
          <w:rFonts w:ascii="Helvetica" w:hAnsi="Helvetica" w:cs="Helvetica"/>
          <w:color w:val="000000"/>
          <w:sz w:val="21"/>
          <w:szCs w:val="21"/>
        </w:rPr>
        <w:t> (including the late work and grading policies). Please make sure you visit the website regularly to stay abreast of any updates. It is your responsibility to keep up with what’s posted here.</w:t>
      </w:r>
    </w:p>
    <w:p w14:paraId="4305AFFE"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Thank you for joining the course. Please always feel free to talk to me in class, come to office hours (listed below), or shoot me an </w:t>
      </w:r>
      <w:hyperlink r:id="rId13" w:history="1">
        <w:r>
          <w:rPr>
            <w:rStyle w:val="Hyperlink"/>
            <w:rFonts w:ascii="Helvetica" w:hAnsi="Helvetica" w:cs="Helvetica"/>
            <w:color w:val="3075A6"/>
            <w:sz w:val="21"/>
            <w:szCs w:val="21"/>
          </w:rPr>
          <w:t>email</w:t>
        </w:r>
      </w:hyperlink>
      <w:r>
        <w:rPr>
          <w:rFonts w:ascii="Helvetica" w:hAnsi="Helvetica" w:cs="Helvetica"/>
          <w:color w:val="000000"/>
          <w:sz w:val="21"/>
          <w:szCs w:val="21"/>
        </w:rPr>
        <w:t> if you have any questions or concerns. I’m looking forward to a great semester!</w:t>
      </w:r>
    </w:p>
    <w:p w14:paraId="0F194229" w14:textId="77777777" w:rsidR="002F3487" w:rsidRPr="009D0941" w:rsidRDefault="002F3487" w:rsidP="002F3487">
      <w:pPr>
        <w:pStyle w:val="Heading3"/>
        <w:spacing w:before="0" w:beforeAutospacing="0" w:after="180" w:afterAutospacing="0"/>
        <w:rPr>
          <w:rFonts w:ascii="Helvetica" w:hAnsi="Helvetica" w:cs="Helvetica"/>
          <w:color w:val="4D628C"/>
          <w:sz w:val="32"/>
          <w:szCs w:val="32"/>
        </w:rPr>
      </w:pPr>
      <w:r w:rsidRPr="009D0941">
        <w:rPr>
          <w:rFonts w:ascii="Helvetica" w:hAnsi="Helvetica" w:cs="Helvetica"/>
          <w:color w:val="4D628C"/>
          <w:sz w:val="32"/>
          <w:szCs w:val="32"/>
        </w:rPr>
        <w:t>Course Description</w:t>
      </w:r>
    </w:p>
    <w:p w14:paraId="570BC76E"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Digital technology and digital media are central to contemporary global culture. A knowledge of the history, character, and values of digital culture is crucial to any rounded understanding of life in the 21st century. This course will examine some key episodes in the history of digital technology and digital media and interrogate some of the values that adhere to digital culture, particularly online. In doing so, we will learn to view the technologies of digital media critically, as historical, cultural, human constructions. We will learn to be critical consumers and producers of digital media and to question received understandings of the role of technology in our public and private lives.</w:t>
      </w:r>
    </w:p>
    <w:p w14:paraId="640A14C8" w14:textId="77777777" w:rsidR="002F3487" w:rsidRPr="009D0941" w:rsidRDefault="002F3487" w:rsidP="002F3487">
      <w:pPr>
        <w:pStyle w:val="Heading3"/>
        <w:spacing w:before="0" w:beforeAutospacing="0" w:after="180" w:afterAutospacing="0"/>
        <w:rPr>
          <w:rFonts w:ascii="Helvetica" w:hAnsi="Helvetica" w:cs="Helvetica"/>
          <w:color w:val="4D628C"/>
          <w:sz w:val="32"/>
          <w:szCs w:val="32"/>
        </w:rPr>
      </w:pPr>
      <w:r w:rsidRPr="009D0941">
        <w:rPr>
          <w:rFonts w:ascii="Helvetica" w:hAnsi="Helvetica" w:cs="Helvetica"/>
          <w:color w:val="4D628C"/>
          <w:sz w:val="32"/>
          <w:szCs w:val="32"/>
        </w:rPr>
        <w:t>Course Objectives</w:t>
      </w:r>
    </w:p>
    <w:p w14:paraId="71CC2EB2"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Style w:val="Strong"/>
          <w:rFonts w:ascii="Helvetica" w:hAnsi="Helvetica" w:cs="Helvetica"/>
          <w:color w:val="000000"/>
          <w:sz w:val="21"/>
          <w:szCs w:val="21"/>
        </w:rPr>
        <w:t>At the end of the course, students should be able to:</w:t>
      </w:r>
    </w:p>
    <w:p w14:paraId="41284E09"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1) Discuss key episodes in the history of 20th and early-21st Century digital technology</w:t>
      </w:r>
    </w:p>
    <w:p w14:paraId="42469459"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2) Analyze these episodes using theoretical frameworks provided in class</w:t>
      </w:r>
    </w:p>
    <w:p w14:paraId="28B5F572" w14:textId="77777777" w:rsidR="002F3487"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3) Think and write critically about digital technology and digital media</w:t>
      </w:r>
    </w:p>
    <w:p w14:paraId="7342943C" w14:textId="476535E3" w:rsidR="009E6432" w:rsidRDefault="002F3487" w:rsidP="002F3487">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4) Locate contemporary digital media and technology and personal digital practice in historical and cultural context</w:t>
      </w:r>
    </w:p>
    <w:p w14:paraId="10D13184" w14:textId="44654595" w:rsidR="009E6432" w:rsidRDefault="009E6432">
      <w:pPr>
        <w:rPr>
          <w:rFonts w:ascii="Helvetica" w:eastAsia="Times New Roman" w:hAnsi="Helvetica" w:cs="Helvetica"/>
          <w:color w:val="000000"/>
          <w:sz w:val="21"/>
          <w:szCs w:val="21"/>
        </w:rPr>
      </w:pPr>
      <w:r>
        <w:rPr>
          <w:rFonts w:ascii="Helvetica" w:hAnsi="Helvetica" w:cs="Helvetica"/>
          <w:color w:val="000000"/>
          <w:sz w:val="21"/>
          <w:szCs w:val="21"/>
        </w:rPr>
        <w:br w:type="page"/>
      </w:r>
    </w:p>
    <w:p w14:paraId="12F3EC59" w14:textId="1FCB360F" w:rsidR="002F3487" w:rsidRPr="009D0941" w:rsidRDefault="009E6432" w:rsidP="002F3487">
      <w:pPr>
        <w:pStyle w:val="Heading3"/>
        <w:spacing w:before="0" w:beforeAutospacing="0" w:after="180" w:afterAutospacing="0"/>
        <w:rPr>
          <w:rFonts w:ascii="Helvetica" w:hAnsi="Helvetica" w:cs="Helvetica"/>
          <w:color w:val="4D628C"/>
          <w:sz w:val="32"/>
          <w:szCs w:val="32"/>
        </w:rPr>
      </w:pPr>
      <w:r w:rsidRPr="009D0941">
        <w:rPr>
          <w:rFonts w:ascii="Helvetica" w:hAnsi="Helvetica" w:cs="Helvetica"/>
          <w:color w:val="4D628C"/>
          <w:sz w:val="32"/>
          <w:szCs w:val="32"/>
        </w:rPr>
        <w:lastRenderedPageBreak/>
        <w:t xml:space="preserve">Course </w:t>
      </w:r>
      <w:r w:rsidR="002F3487" w:rsidRPr="009D0941">
        <w:rPr>
          <w:rFonts w:ascii="Helvetica" w:hAnsi="Helvetica" w:cs="Helvetica"/>
          <w:color w:val="4D628C"/>
          <w:sz w:val="32"/>
          <w:szCs w:val="32"/>
        </w:rPr>
        <w:t>Schedule</w:t>
      </w:r>
    </w:p>
    <w:p w14:paraId="58DB71BC"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w:t>
      </w:r>
    </w:p>
    <w:p w14:paraId="75A72783" w14:textId="77777777" w:rsidR="002F3487" w:rsidRDefault="002F3487" w:rsidP="002F3487">
      <w:pPr>
        <w:numPr>
          <w:ilvl w:val="0"/>
          <w:numId w:val="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8/29: </w:t>
      </w:r>
      <w:r>
        <w:rPr>
          <w:rStyle w:val="Emphasis"/>
          <w:rFonts w:ascii="Helvetica" w:hAnsi="Helvetica" w:cs="Helvetica"/>
          <w:color w:val="333333"/>
          <w:sz w:val="21"/>
          <w:szCs w:val="21"/>
        </w:rPr>
        <w:t>Introduction</w:t>
      </w:r>
      <w:r>
        <w:rPr>
          <w:rFonts w:ascii="Helvetica" w:hAnsi="Helvetica" w:cs="Helvetica"/>
          <w:color w:val="333333"/>
          <w:sz w:val="21"/>
          <w:szCs w:val="21"/>
        </w:rPr>
        <w:t> (course description, objectives, schedule, assignments, grading, policies, personal introductions and questions)</w:t>
      </w:r>
    </w:p>
    <w:p w14:paraId="28A3D436" w14:textId="77777777" w:rsidR="002F3487" w:rsidRDefault="002F3487" w:rsidP="002F3487">
      <w:pPr>
        <w:numPr>
          <w:ilvl w:val="0"/>
          <w:numId w:val="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8/31: </w:t>
      </w:r>
      <w:r>
        <w:rPr>
          <w:rStyle w:val="Emphasis"/>
          <w:rFonts w:ascii="Helvetica" w:hAnsi="Helvetica" w:cs="Helvetica"/>
          <w:color w:val="333333"/>
          <w:sz w:val="21"/>
          <w:szCs w:val="21"/>
        </w:rPr>
        <w:t>Being Digital</w:t>
      </w:r>
      <w:r>
        <w:rPr>
          <w:rFonts w:ascii="Helvetica" w:hAnsi="Helvetica" w:cs="Helvetica"/>
          <w:color w:val="333333"/>
          <w:sz w:val="21"/>
          <w:szCs w:val="21"/>
        </w:rPr>
        <w:t>  </w:t>
      </w:r>
    </w:p>
    <w:p w14:paraId="3010ECC4" w14:textId="51546774" w:rsidR="002F3487" w:rsidRDefault="002F3487" w:rsidP="002F3487">
      <w:pPr>
        <w:numPr>
          <w:ilvl w:val="1"/>
          <w:numId w:val="1"/>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Computer History Museum, </w:t>
      </w:r>
      <w:hyperlink r:id="rId14" w:history="1">
        <w:r>
          <w:rPr>
            <w:rStyle w:val="Hyperlink"/>
            <w:rFonts w:ascii="Helvetica" w:hAnsi="Helvetica" w:cs="Helvetica"/>
            <w:color w:val="3075A6"/>
            <w:sz w:val="21"/>
            <w:szCs w:val="21"/>
          </w:rPr>
          <w:t>Digital Logic</w:t>
        </w:r>
      </w:hyperlink>
      <w:r>
        <w:rPr>
          <w:rFonts w:ascii="Helvetica" w:hAnsi="Helvetica" w:cs="Helvetica"/>
          <w:color w:val="333333"/>
          <w:sz w:val="21"/>
          <w:szCs w:val="21"/>
        </w:rPr>
        <w:t> [online exhibit]</w:t>
      </w:r>
    </w:p>
    <w:p w14:paraId="1457EA2E" w14:textId="77777777" w:rsidR="002F3487" w:rsidRDefault="002F3487" w:rsidP="002F3487">
      <w:pPr>
        <w:numPr>
          <w:ilvl w:val="0"/>
          <w:numId w:val="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9/2: </w:t>
      </w:r>
      <w:r>
        <w:rPr>
          <w:rStyle w:val="Emphasis"/>
          <w:rFonts w:ascii="Helvetica" w:hAnsi="Helvetica" w:cs="Helvetica"/>
          <w:color w:val="333333"/>
          <w:sz w:val="21"/>
          <w:szCs w:val="21"/>
        </w:rPr>
        <w:t>Section Introductions</w:t>
      </w:r>
    </w:p>
    <w:p w14:paraId="0BBFAB6C" w14:textId="400E77B9" w:rsidR="002F3487" w:rsidRDefault="002F3487" w:rsidP="002F3487">
      <w:pPr>
        <w:pStyle w:val="Heading2"/>
        <w:shd w:val="clear" w:color="auto" w:fill="FAFAFA"/>
        <w:spacing w:before="360" w:after="240"/>
        <w:rPr>
          <w:rFonts w:ascii="inherit" w:hAnsi="inherit" w:cs="Helvetica"/>
          <w:color w:val="0B1860"/>
          <w:sz w:val="32"/>
          <w:szCs w:val="32"/>
        </w:rPr>
      </w:pPr>
      <w:r w:rsidRPr="009E6432">
        <w:rPr>
          <w:rStyle w:val="Strong"/>
          <w:rFonts w:ascii="Helvetica" w:hAnsi="Helvetica" w:cs="Helvetica"/>
          <w:color w:val="auto"/>
          <w:sz w:val="24"/>
          <w:szCs w:val="24"/>
        </w:rPr>
        <w:t>Week</w:t>
      </w:r>
      <w:r w:rsidR="009E6432">
        <w:rPr>
          <w:rStyle w:val="Strong"/>
          <w:rFonts w:ascii="Helvetica" w:hAnsi="Helvetica" w:cs="Helvetica"/>
          <w:color w:val="auto"/>
          <w:sz w:val="24"/>
          <w:szCs w:val="24"/>
        </w:rPr>
        <w:t xml:space="preserve"> 2</w:t>
      </w:r>
    </w:p>
    <w:p w14:paraId="5320175D" w14:textId="77777777" w:rsidR="002F3487" w:rsidRDefault="002F3487" w:rsidP="002F3487">
      <w:pPr>
        <w:numPr>
          <w:ilvl w:val="0"/>
          <w:numId w:val="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9/5: </w:t>
      </w:r>
      <w:r>
        <w:rPr>
          <w:rStyle w:val="Emphasis"/>
          <w:rFonts w:ascii="Helvetica" w:hAnsi="Helvetica" w:cs="Helvetica"/>
          <w:color w:val="333333"/>
          <w:sz w:val="21"/>
          <w:szCs w:val="21"/>
        </w:rPr>
        <w:t>No Class</w:t>
      </w:r>
      <w:r>
        <w:rPr>
          <w:rFonts w:ascii="Helvetica" w:hAnsi="Helvetica" w:cs="Helvetica"/>
          <w:color w:val="333333"/>
          <w:sz w:val="21"/>
          <w:szCs w:val="21"/>
        </w:rPr>
        <w:t> </w:t>
      </w:r>
      <w:r>
        <w:rPr>
          <w:rStyle w:val="Emphasis"/>
          <w:rFonts w:ascii="Helvetica" w:hAnsi="Helvetica" w:cs="Helvetica"/>
          <w:color w:val="333333"/>
          <w:sz w:val="21"/>
          <w:szCs w:val="21"/>
        </w:rPr>
        <w:t>– Labor Day</w:t>
      </w:r>
    </w:p>
    <w:p w14:paraId="112D2F6B" w14:textId="77777777" w:rsidR="002F3487" w:rsidRDefault="002F3487" w:rsidP="002F3487">
      <w:pPr>
        <w:numPr>
          <w:ilvl w:val="0"/>
          <w:numId w:val="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9/7: </w:t>
      </w:r>
      <w:r>
        <w:rPr>
          <w:rStyle w:val="Emphasis"/>
          <w:rFonts w:ascii="Helvetica" w:hAnsi="Helvetica" w:cs="Helvetica"/>
          <w:color w:val="333333"/>
          <w:sz w:val="21"/>
          <w:szCs w:val="21"/>
        </w:rPr>
        <w:t>Theoretical Frameworks</w:t>
      </w:r>
      <w:r>
        <w:rPr>
          <w:rFonts w:ascii="Helvetica" w:hAnsi="Helvetica" w:cs="Helvetica"/>
          <w:color w:val="333333"/>
          <w:sz w:val="21"/>
          <w:szCs w:val="21"/>
        </w:rPr>
        <w:t> </w:t>
      </w:r>
      <w:r>
        <w:rPr>
          <w:rStyle w:val="Emphasis"/>
          <w:rFonts w:ascii="Helvetica" w:hAnsi="Helvetica" w:cs="Helvetica"/>
          <w:color w:val="333333"/>
          <w:sz w:val="21"/>
          <w:szCs w:val="21"/>
        </w:rPr>
        <w:t>(</w:t>
      </w:r>
      <w:proofErr w:type="spellStart"/>
      <w:r>
        <w:rPr>
          <w:rStyle w:val="Emphasis"/>
          <w:rFonts w:ascii="Helvetica" w:hAnsi="Helvetica" w:cs="Helvetica"/>
          <w:color w:val="333333"/>
          <w:sz w:val="21"/>
          <w:szCs w:val="21"/>
        </w:rPr>
        <w:t>internalism</w:t>
      </w:r>
      <w:proofErr w:type="spellEnd"/>
      <w:r>
        <w:rPr>
          <w:rStyle w:val="Emphasis"/>
          <w:rFonts w:ascii="Helvetica" w:hAnsi="Helvetica" w:cs="Helvetica"/>
          <w:color w:val="333333"/>
          <w:sz w:val="21"/>
          <w:szCs w:val="21"/>
        </w:rPr>
        <w:t>, externalism, determinism, and the Social Construction of Technology)</w:t>
      </w:r>
    </w:p>
    <w:p w14:paraId="0D80CD2D" w14:textId="77777777" w:rsidR="002F3487" w:rsidRDefault="002F3487" w:rsidP="002F3487">
      <w:pPr>
        <w:numPr>
          <w:ilvl w:val="1"/>
          <w:numId w:val="2"/>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Read Ronald Kline and Trevor Pinch. “Users as Agents of Technological Change: The Social Construction of the Automobile in the Rural United States.” </w:t>
      </w:r>
      <w:r>
        <w:rPr>
          <w:rFonts w:ascii="Helvetica" w:hAnsi="Helvetica" w:cs="Helvetica"/>
          <w:i/>
          <w:iCs/>
          <w:color w:val="333333"/>
          <w:sz w:val="21"/>
          <w:szCs w:val="21"/>
        </w:rPr>
        <w:t>Technology and Culture</w:t>
      </w:r>
      <w:r>
        <w:rPr>
          <w:rFonts w:ascii="Helvetica" w:hAnsi="Helvetica" w:cs="Helvetica"/>
          <w:color w:val="333333"/>
          <w:sz w:val="21"/>
          <w:szCs w:val="21"/>
        </w:rPr>
        <w:t> 37, no. 4 (1996): 763–95. </w:t>
      </w:r>
      <w:hyperlink r:id="rId15" w:history="1">
        <w:r>
          <w:rPr>
            <w:rStyle w:val="Hyperlink"/>
            <w:rFonts w:ascii="Helvetica" w:hAnsi="Helvetica" w:cs="Helvetica"/>
            <w:color w:val="3075A6"/>
            <w:sz w:val="21"/>
            <w:szCs w:val="21"/>
          </w:rPr>
          <w:t>https://www.jstor.org/stable/3107097</w:t>
        </w:r>
      </w:hyperlink>
      <w:r>
        <w:rPr>
          <w:rFonts w:ascii="Helvetica" w:hAnsi="Helvetica" w:cs="Helvetica"/>
          <w:color w:val="333333"/>
          <w:sz w:val="21"/>
          <w:szCs w:val="21"/>
        </w:rPr>
        <w:t>. (Available from the UConn Library. If you don’t know how to use the Library and its online databases, you can </w:t>
      </w:r>
      <w:hyperlink r:id="rId16" w:history="1">
        <w:r>
          <w:rPr>
            <w:rStyle w:val="Hyperlink"/>
            <w:rFonts w:ascii="Helvetica" w:hAnsi="Helvetica" w:cs="Helvetica"/>
            <w:color w:val="3075A6"/>
            <w:sz w:val="21"/>
            <w:szCs w:val="21"/>
          </w:rPr>
          <w:t>ask a librarian</w:t>
        </w:r>
      </w:hyperlink>
      <w:r>
        <w:rPr>
          <w:rFonts w:ascii="Helvetica" w:hAnsi="Helvetica" w:cs="Helvetica"/>
          <w:color w:val="333333"/>
          <w:sz w:val="21"/>
          <w:szCs w:val="21"/>
        </w:rPr>
        <w:t>.)</w:t>
      </w:r>
    </w:p>
    <w:p w14:paraId="214BFEC2" w14:textId="77777777" w:rsidR="002F3487" w:rsidRDefault="002F3487" w:rsidP="002F3487">
      <w:pPr>
        <w:numPr>
          <w:ilvl w:val="0"/>
          <w:numId w:val="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9/9: </w:t>
      </w:r>
      <w:r>
        <w:rPr>
          <w:rStyle w:val="Emphasis"/>
          <w:rFonts w:ascii="Helvetica" w:hAnsi="Helvetica" w:cs="Helvetica"/>
          <w:color w:val="333333"/>
          <w:sz w:val="21"/>
          <w:szCs w:val="21"/>
        </w:rPr>
        <w:t>Readings Discussion</w:t>
      </w:r>
    </w:p>
    <w:p w14:paraId="7B790FEC"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3</w:t>
      </w:r>
    </w:p>
    <w:p w14:paraId="6E64BA75" w14:textId="77777777" w:rsidR="002F3487" w:rsidRDefault="002F3487" w:rsidP="002F3487">
      <w:pPr>
        <w:numPr>
          <w:ilvl w:val="0"/>
          <w:numId w:val="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9/12: </w:t>
      </w:r>
      <w:r>
        <w:rPr>
          <w:rStyle w:val="Emphasis"/>
          <w:rFonts w:ascii="Helvetica" w:hAnsi="Helvetica" w:cs="Helvetica"/>
          <w:color w:val="333333"/>
          <w:sz w:val="21"/>
          <w:szCs w:val="21"/>
        </w:rPr>
        <w:t>Visions </w:t>
      </w:r>
      <w:r>
        <w:rPr>
          <w:rFonts w:ascii="Helvetica" w:hAnsi="Helvetica" w:cs="Helvetica"/>
          <w:color w:val="333333"/>
          <w:sz w:val="21"/>
          <w:szCs w:val="21"/>
        </w:rPr>
        <w:t>(Swift and Borges)</w:t>
      </w:r>
    </w:p>
    <w:p w14:paraId="2951FFBC" w14:textId="4C884641" w:rsidR="002F3487" w:rsidRDefault="002F3487" w:rsidP="002F3487">
      <w:pPr>
        <w:numPr>
          <w:ilvl w:val="1"/>
          <w:numId w:val="3"/>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Read Jonathan Swift, </w:t>
      </w:r>
      <w:hyperlink r:id="rId17" w:history="1">
        <w:r>
          <w:rPr>
            <w:rStyle w:val="Hyperlink"/>
            <w:rFonts w:ascii="Helvetica" w:hAnsi="Helvetica" w:cs="Helvetica"/>
            <w:color w:val="3075A6"/>
            <w:sz w:val="21"/>
            <w:szCs w:val="21"/>
          </w:rPr>
          <w:t>“Gulliver’s Travels,” Part III, Chapter V</w:t>
        </w:r>
      </w:hyperlink>
      <w:r>
        <w:rPr>
          <w:rFonts w:ascii="Helvetica" w:hAnsi="Helvetica" w:cs="Helvetica"/>
          <w:color w:val="333333"/>
          <w:sz w:val="21"/>
          <w:szCs w:val="21"/>
        </w:rPr>
        <w:t>” and Jorge Luis Borges, “</w:t>
      </w:r>
      <w:hyperlink r:id="rId18" w:history="1">
        <w:r>
          <w:rPr>
            <w:rStyle w:val="Hyperlink"/>
            <w:rFonts w:ascii="Helvetica" w:hAnsi="Helvetica" w:cs="Helvetica"/>
            <w:color w:val="3075A6"/>
            <w:sz w:val="21"/>
            <w:szCs w:val="21"/>
          </w:rPr>
          <w:t>The Garden of the Forking Paths</w:t>
        </w:r>
      </w:hyperlink>
      <w:r>
        <w:rPr>
          <w:rFonts w:ascii="Helvetica" w:hAnsi="Helvetica" w:cs="Helvetica"/>
          <w:color w:val="333333"/>
          <w:sz w:val="21"/>
          <w:szCs w:val="21"/>
        </w:rPr>
        <w:t>”</w:t>
      </w:r>
    </w:p>
    <w:p w14:paraId="49CC920F" w14:textId="77777777" w:rsidR="002F3487" w:rsidRDefault="002F3487" w:rsidP="002F3487">
      <w:pPr>
        <w:numPr>
          <w:ilvl w:val="0"/>
          <w:numId w:val="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9/14: </w:t>
      </w:r>
      <w:r>
        <w:rPr>
          <w:rStyle w:val="Emphasis"/>
          <w:rFonts w:ascii="Helvetica" w:hAnsi="Helvetica" w:cs="Helvetica"/>
          <w:color w:val="333333"/>
          <w:sz w:val="21"/>
          <w:szCs w:val="21"/>
        </w:rPr>
        <w:t>Predictions </w:t>
      </w:r>
      <w:r>
        <w:rPr>
          <w:rFonts w:ascii="Helvetica" w:hAnsi="Helvetica" w:cs="Helvetica"/>
          <w:color w:val="333333"/>
          <w:sz w:val="21"/>
          <w:szCs w:val="21"/>
        </w:rPr>
        <w:t>(</w:t>
      </w:r>
      <w:proofErr w:type="spellStart"/>
      <w:r>
        <w:rPr>
          <w:rFonts w:ascii="Helvetica" w:hAnsi="Helvetica" w:cs="Helvetica"/>
          <w:color w:val="333333"/>
          <w:sz w:val="21"/>
          <w:szCs w:val="21"/>
        </w:rPr>
        <w:t>Otlet</w:t>
      </w:r>
      <w:proofErr w:type="spellEnd"/>
      <w:r>
        <w:rPr>
          <w:rFonts w:ascii="Helvetica" w:hAnsi="Helvetica" w:cs="Helvetica"/>
          <w:color w:val="333333"/>
          <w:sz w:val="21"/>
          <w:szCs w:val="21"/>
        </w:rPr>
        <w:t xml:space="preserve"> and Bush)</w:t>
      </w:r>
    </w:p>
    <w:p w14:paraId="480C1D38" w14:textId="77777777" w:rsidR="002F3487" w:rsidRDefault="002F3487" w:rsidP="002F3487">
      <w:pPr>
        <w:numPr>
          <w:ilvl w:val="1"/>
          <w:numId w:val="3"/>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Watch Francoise Levie, “</w:t>
      </w:r>
      <w:hyperlink r:id="rId19" w:history="1">
        <w:r>
          <w:rPr>
            <w:rStyle w:val="Hyperlink"/>
            <w:rFonts w:ascii="Helvetica" w:hAnsi="Helvetica" w:cs="Helvetica"/>
            <w:color w:val="3075A6"/>
            <w:sz w:val="21"/>
            <w:szCs w:val="21"/>
          </w:rPr>
          <w:t>The Man Who Wanted to Classify the World</w:t>
        </w:r>
      </w:hyperlink>
      <w:r>
        <w:rPr>
          <w:rFonts w:ascii="Helvetica" w:hAnsi="Helvetica" w:cs="Helvetica"/>
          <w:color w:val="333333"/>
          <w:sz w:val="21"/>
          <w:szCs w:val="21"/>
        </w:rPr>
        <w:t>.” Read Vannevar Bush, “</w:t>
      </w:r>
      <w:hyperlink r:id="rId20" w:history="1">
        <w:r>
          <w:rPr>
            <w:rStyle w:val="Hyperlink"/>
            <w:rFonts w:ascii="Helvetica" w:hAnsi="Helvetica" w:cs="Helvetica"/>
            <w:color w:val="3075A6"/>
            <w:sz w:val="21"/>
            <w:szCs w:val="21"/>
          </w:rPr>
          <w:t>As We May Think</w:t>
        </w:r>
      </w:hyperlink>
      <w:r>
        <w:rPr>
          <w:rFonts w:ascii="Helvetica" w:hAnsi="Helvetica" w:cs="Helvetica"/>
          <w:color w:val="333333"/>
          <w:sz w:val="21"/>
          <w:szCs w:val="21"/>
        </w:rPr>
        <w:t>” and Alexis Madrigal “</w:t>
      </w:r>
      <w:hyperlink r:id="rId21" w:history="1">
        <w:r>
          <w:rPr>
            <w:rStyle w:val="Hyperlink"/>
            <w:rFonts w:ascii="Helvetica" w:hAnsi="Helvetica" w:cs="Helvetica"/>
            <w:color w:val="3075A6"/>
            <w:sz w:val="21"/>
            <w:szCs w:val="21"/>
          </w:rPr>
          <w:t>The Hut Where The Internet Began</w:t>
        </w:r>
      </w:hyperlink>
      <w:r>
        <w:rPr>
          <w:rFonts w:ascii="Helvetica" w:hAnsi="Helvetica" w:cs="Helvetica"/>
          <w:color w:val="333333"/>
          <w:sz w:val="21"/>
          <w:szCs w:val="21"/>
        </w:rPr>
        <w:t>.”</w:t>
      </w:r>
    </w:p>
    <w:p w14:paraId="13C9CA08" w14:textId="77777777" w:rsidR="002F3487" w:rsidRDefault="002F3487" w:rsidP="002F3487">
      <w:pPr>
        <w:numPr>
          <w:ilvl w:val="0"/>
          <w:numId w:val="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9/16: </w:t>
      </w:r>
      <w:r>
        <w:rPr>
          <w:rFonts w:ascii="Helvetica" w:hAnsi="Helvetica" w:cs="Helvetica"/>
          <w:i/>
          <w:iCs/>
          <w:color w:val="333333"/>
          <w:sz w:val="21"/>
          <w:szCs w:val="21"/>
        </w:rPr>
        <w:t>Readings Discussion</w:t>
      </w:r>
    </w:p>
    <w:p w14:paraId="3F5862D5"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4</w:t>
      </w:r>
    </w:p>
    <w:p w14:paraId="3CD45B9F" w14:textId="77777777" w:rsidR="002F3487" w:rsidRDefault="002F3487" w:rsidP="002F3487">
      <w:pPr>
        <w:numPr>
          <w:ilvl w:val="0"/>
          <w:numId w:val="4"/>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9/19: </w:t>
      </w:r>
      <w:r>
        <w:rPr>
          <w:rStyle w:val="Emphasis"/>
          <w:rFonts w:ascii="Helvetica" w:hAnsi="Helvetica" w:cs="Helvetica"/>
          <w:color w:val="333333"/>
          <w:sz w:val="21"/>
          <w:szCs w:val="21"/>
        </w:rPr>
        <w:t>The Mainframe and the Mainstream (1945-1965)</w:t>
      </w:r>
    </w:p>
    <w:p w14:paraId="39CBBF39" w14:textId="3E15E894" w:rsidR="002F3487" w:rsidRDefault="002F3487" w:rsidP="002F3487">
      <w:pPr>
        <w:numPr>
          <w:ilvl w:val="1"/>
          <w:numId w:val="4"/>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Computer History Museum, </w:t>
      </w:r>
      <w:hyperlink r:id="rId22" w:history="1">
        <w:r>
          <w:rPr>
            <w:rStyle w:val="Hyperlink"/>
            <w:rFonts w:ascii="Helvetica" w:hAnsi="Helvetica" w:cs="Helvetica"/>
            <w:color w:val="3075A6"/>
            <w:sz w:val="21"/>
            <w:szCs w:val="21"/>
          </w:rPr>
          <w:t>Mainframe Computers</w:t>
        </w:r>
      </w:hyperlink>
      <w:r>
        <w:rPr>
          <w:rFonts w:ascii="Helvetica" w:hAnsi="Helvetica" w:cs="Helvetica"/>
          <w:color w:val="333333"/>
          <w:sz w:val="21"/>
          <w:szCs w:val="21"/>
        </w:rPr>
        <w:t> [online exhibit] and review Khan Academy, </w:t>
      </w:r>
      <w:hyperlink r:id="rId23" w:history="1">
        <w:r>
          <w:rPr>
            <w:rStyle w:val="Hyperlink"/>
            <w:rFonts w:ascii="Helvetica" w:hAnsi="Helvetica" w:cs="Helvetica"/>
            <w:color w:val="3075A6"/>
            <w:sz w:val="21"/>
            <w:szCs w:val="21"/>
          </w:rPr>
          <w:t>The postwar era, 1945-1950 and 1950s America</w:t>
        </w:r>
      </w:hyperlink>
    </w:p>
    <w:p w14:paraId="5873CD17" w14:textId="77777777" w:rsidR="002F3487" w:rsidRDefault="002F3487" w:rsidP="002F3487">
      <w:pPr>
        <w:numPr>
          <w:ilvl w:val="0"/>
          <w:numId w:val="4"/>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9/21: </w:t>
      </w:r>
      <w:r>
        <w:rPr>
          <w:rStyle w:val="Emphasis"/>
          <w:rFonts w:ascii="Helvetica" w:hAnsi="Helvetica" w:cs="Helvetica"/>
          <w:color w:val="333333"/>
          <w:sz w:val="21"/>
          <w:szCs w:val="21"/>
        </w:rPr>
        <w:t>The PC and the Counterculture </w:t>
      </w:r>
      <w:r>
        <w:rPr>
          <w:rFonts w:ascii="Helvetica" w:hAnsi="Helvetica" w:cs="Helvetica"/>
          <w:color w:val="333333"/>
          <w:sz w:val="21"/>
          <w:szCs w:val="21"/>
        </w:rPr>
        <w:t>(1965-1985)</w:t>
      </w:r>
    </w:p>
    <w:p w14:paraId="6D8FCDF5" w14:textId="7F4727FA" w:rsidR="002F3487" w:rsidRDefault="002F3487" w:rsidP="002F3487">
      <w:pPr>
        <w:numPr>
          <w:ilvl w:val="1"/>
          <w:numId w:val="4"/>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Computer History Museum, </w:t>
      </w:r>
      <w:hyperlink r:id="rId24" w:history="1">
        <w:r>
          <w:rPr>
            <w:rStyle w:val="Hyperlink"/>
            <w:rFonts w:ascii="Helvetica" w:hAnsi="Helvetica" w:cs="Helvetica"/>
            <w:color w:val="3075A6"/>
            <w:sz w:val="21"/>
            <w:szCs w:val="21"/>
          </w:rPr>
          <w:t>Personal Computers</w:t>
        </w:r>
      </w:hyperlink>
      <w:r>
        <w:rPr>
          <w:rFonts w:ascii="Helvetica" w:hAnsi="Helvetica" w:cs="Helvetica"/>
          <w:color w:val="333333"/>
          <w:sz w:val="21"/>
          <w:szCs w:val="21"/>
        </w:rPr>
        <w:t> [online exhibit] and review Khan Academy, </w:t>
      </w:r>
      <w:hyperlink r:id="rId25" w:history="1">
        <w:r>
          <w:rPr>
            <w:rStyle w:val="Hyperlink"/>
            <w:rFonts w:ascii="Helvetica" w:hAnsi="Helvetica" w:cs="Helvetica"/>
            <w:color w:val="3075A6"/>
            <w:sz w:val="21"/>
            <w:szCs w:val="21"/>
          </w:rPr>
          <w:t>The Civil Rights Movement</w:t>
        </w:r>
      </w:hyperlink>
      <w:r>
        <w:rPr>
          <w:rFonts w:ascii="Helvetica" w:hAnsi="Helvetica" w:cs="Helvetica"/>
          <w:color w:val="333333"/>
          <w:sz w:val="21"/>
          <w:szCs w:val="21"/>
        </w:rPr>
        <w:t> and </w:t>
      </w:r>
      <w:hyperlink r:id="rId26" w:history="1">
        <w:r>
          <w:rPr>
            <w:rStyle w:val="Hyperlink"/>
            <w:rFonts w:ascii="Helvetica" w:hAnsi="Helvetica" w:cs="Helvetica"/>
            <w:color w:val="3075A6"/>
            <w:sz w:val="21"/>
            <w:szCs w:val="21"/>
          </w:rPr>
          <w:t>1960s America</w:t>
        </w:r>
      </w:hyperlink>
    </w:p>
    <w:p w14:paraId="40DD31B4" w14:textId="77777777" w:rsidR="002F3487" w:rsidRDefault="002F3487" w:rsidP="002F3487">
      <w:pPr>
        <w:numPr>
          <w:ilvl w:val="0"/>
          <w:numId w:val="4"/>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9/23: </w:t>
      </w:r>
      <w:r>
        <w:rPr>
          <w:rStyle w:val="Emphasis"/>
          <w:rFonts w:ascii="Helvetica" w:hAnsi="Helvetica" w:cs="Helvetica"/>
          <w:color w:val="333333"/>
          <w:sz w:val="21"/>
          <w:szCs w:val="21"/>
        </w:rPr>
        <w:t>Readings Discussion – Midterm Essay prompt released at 2:00 pm</w:t>
      </w:r>
    </w:p>
    <w:p w14:paraId="00C8B06B"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5</w:t>
      </w:r>
    </w:p>
    <w:p w14:paraId="2E24AD2C" w14:textId="77777777" w:rsidR="002F3487" w:rsidRDefault="002F3487" w:rsidP="002F3487">
      <w:pPr>
        <w:numPr>
          <w:ilvl w:val="0"/>
          <w:numId w:val="5"/>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9/26: </w:t>
      </w:r>
      <w:r>
        <w:rPr>
          <w:rStyle w:val="Emphasis"/>
          <w:rFonts w:ascii="Helvetica" w:hAnsi="Helvetica" w:cs="Helvetica"/>
          <w:color w:val="333333"/>
          <w:sz w:val="21"/>
          <w:szCs w:val="21"/>
        </w:rPr>
        <w:t>Tron: Background and Watch Guide</w:t>
      </w:r>
    </w:p>
    <w:p w14:paraId="50144295" w14:textId="725650D0" w:rsidR="002F3487" w:rsidRDefault="002F3487" w:rsidP="002F3487">
      <w:pPr>
        <w:numPr>
          <w:ilvl w:val="0"/>
          <w:numId w:val="5"/>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9/28: </w:t>
      </w:r>
      <w:r>
        <w:rPr>
          <w:rStyle w:val="Emphasis"/>
          <w:rFonts w:ascii="Helvetica" w:hAnsi="Helvetica" w:cs="Helvetica"/>
          <w:color w:val="333333"/>
          <w:sz w:val="21"/>
          <w:szCs w:val="21"/>
        </w:rPr>
        <w:t>No Class – Watch Tron (1982 version) at home</w:t>
      </w:r>
      <w:r w:rsidR="00CD22AC">
        <w:rPr>
          <w:rStyle w:val="Emphasis"/>
          <w:rFonts w:ascii="Helvetica" w:hAnsi="Helvetica" w:cs="Helvetica"/>
          <w:color w:val="333333"/>
          <w:sz w:val="21"/>
          <w:szCs w:val="21"/>
          <w:shd w:val="clear" w:color="auto" w:fill="FFFFFF"/>
        </w:rPr>
        <w:t> (available to stream on Disney+ with audio description and Amazon Prime Video without audio description</w:t>
      </w:r>
      <w:r>
        <w:rPr>
          <w:rStyle w:val="Emphasis"/>
          <w:rFonts w:ascii="Helvetica" w:hAnsi="Helvetica" w:cs="Helvetica"/>
          <w:color w:val="333333"/>
          <w:sz w:val="21"/>
          <w:szCs w:val="21"/>
        </w:rPr>
        <w:t>)</w:t>
      </w:r>
    </w:p>
    <w:p w14:paraId="344B2C0D" w14:textId="77777777" w:rsidR="002F3487" w:rsidRDefault="002F3487" w:rsidP="002F3487">
      <w:pPr>
        <w:numPr>
          <w:ilvl w:val="0"/>
          <w:numId w:val="5"/>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Friday 9/30: </w:t>
      </w:r>
      <w:r>
        <w:rPr>
          <w:rStyle w:val="Emphasis"/>
          <w:rFonts w:ascii="Helvetica" w:hAnsi="Helvetica" w:cs="Helvetica"/>
          <w:color w:val="333333"/>
          <w:sz w:val="21"/>
          <w:szCs w:val="21"/>
        </w:rPr>
        <w:t>Tron Discussion</w:t>
      </w:r>
    </w:p>
    <w:p w14:paraId="42E5CFAE"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6</w:t>
      </w:r>
    </w:p>
    <w:p w14:paraId="055D21B4" w14:textId="77777777" w:rsidR="002F3487" w:rsidRDefault="002F3487" w:rsidP="002F3487">
      <w:pPr>
        <w:numPr>
          <w:ilvl w:val="0"/>
          <w:numId w:val="6"/>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10/3: </w:t>
      </w:r>
      <w:r>
        <w:rPr>
          <w:rStyle w:val="Emphasis"/>
          <w:rFonts w:ascii="Helvetica" w:hAnsi="Helvetica" w:cs="Helvetica"/>
          <w:color w:val="333333"/>
          <w:sz w:val="21"/>
          <w:szCs w:val="21"/>
        </w:rPr>
        <w:t>The Internet and The Web</w:t>
      </w:r>
    </w:p>
    <w:p w14:paraId="60E2A18C" w14:textId="77777777" w:rsidR="002F3487" w:rsidRDefault="002F3487" w:rsidP="002F3487">
      <w:pPr>
        <w:numPr>
          <w:ilvl w:val="1"/>
          <w:numId w:val="6"/>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Computer History Museum, </w:t>
      </w:r>
      <w:hyperlink r:id="rId27" w:history="1">
        <w:r>
          <w:rPr>
            <w:rStyle w:val="Hyperlink"/>
            <w:rFonts w:ascii="Helvetica" w:hAnsi="Helvetica" w:cs="Helvetica"/>
            <w:color w:val="3075A6"/>
            <w:sz w:val="21"/>
            <w:szCs w:val="21"/>
          </w:rPr>
          <w:t>Networking</w:t>
        </w:r>
      </w:hyperlink>
      <w:r>
        <w:rPr>
          <w:rFonts w:ascii="Helvetica" w:hAnsi="Helvetica" w:cs="Helvetica"/>
          <w:color w:val="333333"/>
          <w:sz w:val="21"/>
          <w:szCs w:val="21"/>
        </w:rPr>
        <w:t> [online exhibit] and </w:t>
      </w:r>
      <w:hyperlink r:id="rId28" w:history="1">
        <w:r>
          <w:rPr>
            <w:rStyle w:val="Hyperlink"/>
            <w:rFonts w:ascii="Helvetica" w:hAnsi="Helvetica" w:cs="Helvetica"/>
            <w:color w:val="3075A6"/>
            <w:sz w:val="21"/>
            <w:szCs w:val="21"/>
          </w:rPr>
          <w:t>The Web</w:t>
        </w:r>
      </w:hyperlink>
      <w:r>
        <w:rPr>
          <w:rFonts w:ascii="Helvetica" w:hAnsi="Helvetica" w:cs="Helvetica"/>
          <w:color w:val="333333"/>
          <w:sz w:val="21"/>
          <w:szCs w:val="21"/>
        </w:rPr>
        <w:t> [online exhibit]</w:t>
      </w:r>
    </w:p>
    <w:p w14:paraId="715C69AC" w14:textId="77777777" w:rsidR="002F3487" w:rsidRDefault="002F3487" w:rsidP="002F3487">
      <w:pPr>
        <w:numPr>
          <w:ilvl w:val="0"/>
          <w:numId w:val="6"/>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10/5: </w:t>
      </w:r>
      <w:r>
        <w:rPr>
          <w:rStyle w:val="Emphasis"/>
          <w:rFonts w:ascii="Helvetica" w:hAnsi="Helvetica" w:cs="Helvetica"/>
          <w:color w:val="333333"/>
          <w:sz w:val="21"/>
          <w:szCs w:val="21"/>
        </w:rPr>
        <w:t>The Dot-Com Boom and Bust</w:t>
      </w:r>
    </w:p>
    <w:p w14:paraId="014EE852" w14:textId="77777777" w:rsidR="002F3487" w:rsidRDefault="002F3487" w:rsidP="002F3487">
      <w:pPr>
        <w:numPr>
          <w:ilvl w:val="1"/>
          <w:numId w:val="6"/>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Listen to Internet History podcast episode, “</w:t>
      </w:r>
      <w:hyperlink r:id="rId29" w:history="1">
        <w:r>
          <w:rPr>
            <w:rStyle w:val="Hyperlink"/>
            <w:rFonts w:ascii="Helvetica" w:hAnsi="Helvetica" w:cs="Helvetica"/>
            <w:color w:val="3075A6"/>
            <w:sz w:val="21"/>
            <w:szCs w:val="21"/>
          </w:rPr>
          <w:t>Chapter 8: How the Dotcom Bubble Happened</w:t>
        </w:r>
      </w:hyperlink>
      <w:r>
        <w:rPr>
          <w:rFonts w:ascii="Helvetica" w:hAnsi="Helvetica" w:cs="Helvetica"/>
          <w:color w:val="333333"/>
          <w:sz w:val="21"/>
          <w:szCs w:val="21"/>
        </w:rPr>
        <w:t>.”</w:t>
      </w:r>
    </w:p>
    <w:p w14:paraId="4B333694" w14:textId="77777777" w:rsidR="002F3487" w:rsidRDefault="002F3487" w:rsidP="002F3487">
      <w:pPr>
        <w:numPr>
          <w:ilvl w:val="0"/>
          <w:numId w:val="6"/>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10/7: </w:t>
      </w:r>
      <w:r>
        <w:rPr>
          <w:rFonts w:ascii="Helvetica" w:hAnsi="Helvetica" w:cs="Helvetica"/>
          <w:i/>
          <w:iCs/>
          <w:color w:val="333333"/>
          <w:sz w:val="21"/>
          <w:szCs w:val="21"/>
        </w:rPr>
        <w:t>No Class – Midterm Essay due at 11:59 pm</w:t>
      </w:r>
    </w:p>
    <w:p w14:paraId="06C1ACBA"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7</w:t>
      </w:r>
    </w:p>
    <w:p w14:paraId="4F0C1C28" w14:textId="77777777" w:rsidR="002F3487" w:rsidRDefault="002F3487" w:rsidP="002F3487">
      <w:pPr>
        <w:numPr>
          <w:ilvl w:val="0"/>
          <w:numId w:val="7"/>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10/10: </w:t>
      </w:r>
      <w:r>
        <w:rPr>
          <w:rStyle w:val="Emphasis"/>
          <w:rFonts w:ascii="Helvetica" w:hAnsi="Helvetica" w:cs="Helvetica"/>
          <w:color w:val="333333"/>
          <w:sz w:val="21"/>
          <w:szCs w:val="21"/>
        </w:rPr>
        <w:t>The Matrix: Background and Watch Guide</w:t>
      </w:r>
    </w:p>
    <w:p w14:paraId="1EA11A67" w14:textId="7793474F" w:rsidR="002F3487" w:rsidRDefault="002F3487" w:rsidP="002F3487">
      <w:pPr>
        <w:numPr>
          <w:ilvl w:val="0"/>
          <w:numId w:val="7"/>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10/12: </w:t>
      </w:r>
      <w:r>
        <w:rPr>
          <w:rStyle w:val="Emphasis"/>
          <w:rFonts w:ascii="Helvetica" w:hAnsi="Helvetica" w:cs="Helvetica"/>
          <w:color w:val="333333"/>
          <w:sz w:val="21"/>
          <w:szCs w:val="21"/>
        </w:rPr>
        <w:t>No Class – Watch The Matrix (1999) at home (</w:t>
      </w:r>
      <w:r w:rsidR="000746E6">
        <w:rPr>
          <w:rStyle w:val="Emphasis"/>
          <w:rFonts w:ascii="Helvetica" w:hAnsi="Helvetica" w:cs="Helvetica"/>
          <w:color w:val="333333"/>
          <w:sz w:val="21"/>
          <w:szCs w:val="21"/>
          <w:shd w:val="clear" w:color="auto" w:fill="FFFFFF"/>
        </w:rPr>
        <w:t xml:space="preserve">available to stream on </w:t>
      </w:r>
      <w:proofErr w:type="spellStart"/>
      <w:r w:rsidR="000746E6">
        <w:rPr>
          <w:rStyle w:val="Emphasis"/>
          <w:rFonts w:ascii="Helvetica" w:hAnsi="Helvetica" w:cs="Helvetica"/>
          <w:color w:val="333333"/>
          <w:sz w:val="21"/>
          <w:szCs w:val="21"/>
          <w:shd w:val="clear" w:color="auto" w:fill="FFFFFF"/>
        </w:rPr>
        <w:t>HBOMax</w:t>
      </w:r>
      <w:proofErr w:type="spellEnd"/>
      <w:r w:rsidR="000746E6">
        <w:rPr>
          <w:rStyle w:val="Emphasis"/>
          <w:rFonts w:ascii="Helvetica" w:hAnsi="Helvetica" w:cs="Helvetica"/>
          <w:color w:val="333333"/>
          <w:sz w:val="21"/>
          <w:szCs w:val="21"/>
          <w:shd w:val="clear" w:color="auto" w:fill="FFFFFF"/>
        </w:rPr>
        <w:t xml:space="preserve"> or Amazon Prime Video, both with audio description</w:t>
      </w:r>
      <w:r>
        <w:rPr>
          <w:rStyle w:val="Emphasis"/>
          <w:rFonts w:ascii="Helvetica" w:hAnsi="Helvetica" w:cs="Helvetica"/>
          <w:color w:val="333333"/>
          <w:sz w:val="21"/>
          <w:szCs w:val="21"/>
        </w:rPr>
        <w:t>)</w:t>
      </w:r>
    </w:p>
    <w:p w14:paraId="257E9C2A" w14:textId="77777777" w:rsidR="002F3487" w:rsidRDefault="002F3487" w:rsidP="002F3487">
      <w:pPr>
        <w:numPr>
          <w:ilvl w:val="0"/>
          <w:numId w:val="7"/>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10/14: </w:t>
      </w:r>
      <w:r>
        <w:rPr>
          <w:rStyle w:val="Emphasis"/>
          <w:rFonts w:ascii="Helvetica" w:hAnsi="Helvetica" w:cs="Helvetica"/>
          <w:color w:val="333333"/>
          <w:sz w:val="21"/>
          <w:szCs w:val="21"/>
        </w:rPr>
        <w:t>The Matrix Discussion</w:t>
      </w:r>
    </w:p>
    <w:p w14:paraId="0539BA53"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8</w:t>
      </w:r>
    </w:p>
    <w:p w14:paraId="12ADA512" w14:textId="77777777" w:rsidR="002F3487" w:rsidRDefault="002F3487" w:rsidP="002F3487">
      <w:pPr>
        <w:numPr>
          <w:ilvl w:val="0"/>
          <w:numId w:val="8"/>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10/17: </w:t>
      </w:r>
      <w:r>
        <w:rPr>
          <w:rFonts w:ascii="Helvetica" w:hAnsi="Helvetica" w:cs="Helvetica"/>
          <w:i/>
          <w:iCs/>
          <w:color w:val="333333"/>
          <w:sz w:val="21"/>
          <w:szCs w:val="21"/>
        </w:rPr>
        <w:t>Web 2.0 and Challenges to Big Content</w:t>
      </w:r>
    </w:p>
    <w:p w14:paraId="2AA26FBE" w14:textId="77777777" w:rsidR="002F3487" w:rsidRDefault="002F3487" w:rsidP="002F3487">
      <w:pPr>
        <w:numPr>
          <w:ilvl w:val="1"/>
          <w:numId w:val="8"/>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Tim O’Reilly, “</w:t>
      </w:r>
      <w:hyperlink r:id="rId30" w:history="1">
        <w:r>
          <w:rPr>
            <w:rStyle w:val="Hyperlink"/>
            <w:rFonts w:ascii="Helvetica" w:hAnsi="Helvetica" w:cs="Helvetica"/>
            <w:color w:val="3075A6"/>
            <w:sz w:val="21"/>
            <w:szCs w:val="21"/>
          </w:rPr>
          <w:t>What is Web 2.0?</w:t>
        </w:r>
      </w:hyperlink>
      <w:r>
        <w:rPr>
          <w:rFonts w:ascii="Helvetica" w:hAnsi="Helvetica" w:cs="Helvetica"/>
          <w:color w:val="333333"/>
          <w:sz w:val="21"/>
          <w:szCs w:val="21"/>
        </w:rPr>
        <w:t>”</w:t>
      </w:r>
    </w:p>
    <w:p w14:paraId="34A59B73" w14:textId="77777777" w:rsidR="002F3487" w:rsidRDefault="002F3487" w:rsidP="002F3487">
      <w:pPr>
        <w:numPr>
          <w:ilvl w:val="0"/>
          <w:numId w:val="8"/>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10/19: </w:t>
      </w:r>
      <w:r>
        <w:rPr>
          <w:rStyle w:val="Emphasis"/>
          <w:rFonts w:ascii="Helvetica" w:hAnsi="Helvetica" w:cs="Helvetica"/>
          <w:color w:val="333333"/>
          <w:sz w:val="21"/>
          <w:szCs w:val="21"/>
        </w:rPr>
        <w:t>After Web 2.0</w:t>
      </w:r>
    </w:p>
    <w:p w14:paraId="504952EF" w14:textId="77777777" w:rsidR="002F3487" w:rsidRDefault="002F3487" w:rsidP="002F3487">
      <w:pPr>
        <w:numPr>
          <w:ilvl w:val="1"/>
          <w:numId w:val="8"/>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xml:space="preserve">: Read Jonathan </w:t>
      </w:r>
      <w:proofErr w:type="spellStart"/>
      <w:r>
        <w:rPr>
          <w:rFonts w:ascii="Helvetica" w:hAnsi="Helvetica" w:cs="Helvetica"/>
          <w:color w:val="333333"/>
          <w:sz w:val="21"/>
          <w:szCs w:val="21"/>
        </w:rPr>
        <w:t>Zittrain</w:t>
      </w:r>
      <w:proofErr w:type="spellEnd"/>
      <w:r>
        <w:rPr>
          <w:rFonts w:ascii="Helvetica" w:hAnsi="Helvetica" w:cs="Helvetica"/>
          <w:color w:val="333333"/>
          <w:sz w:val="21"/>
          <w:szCs w:val="21"/>
        </w:rPr>
        <w:t>, “</w:t>
      </w:r>
      <w:hyperlink r:id="rId31" w:history="1">
        <w:r>
          <w:rPr>
            <w:rStyle w:val="Hyperlink"/>
            <w:rFonts w:ascii="Helvetica" w:hAnsi="Helvetica" w:cs="Helvetica"/>
            <w:color w:val="3075A6"/>
            <w:sz w:val="21"/>
            <w:szCs w:val="21"/>
          </w:rPr>
          <w:t>The Future of the Internet and How to Stop It</w:t>
        </w:r>
      </w:hyperlink>
      <w:r>
        <w:rPr>
          <w:rFonts w:ascii="Helvetica" w:hAnsi="Helvetica" w:cs="Helvetica"/>
          <w:color w:val="333333"/>
          <w:sz w:val="21"/>
          <w:szCs w:val="21"/>
        </w:rPr>
        <w:t>” (pp. 1-35) and explore Wired Magazine “</w:t>
      </w:r>
      <w:hyperlink r:id="rId32" w:history="1">
        <w:r>
          <w:rPr>
            <w:rStyle w:val="Hyperlink"/>
            <w:rFonts w:ascii="Helvetica" w:hAnsi="Helvetica" w:cs="Helvetica"/>
            <w:color w:val="3075A6"/>
            <w:sz w:val="21"/>
            <w:szCs w:val="21"/>
          </w:rPr>
          <w:t>The Web Is Dead</w:t>
        </w:r>
      </w:hyperlink>
    </w:p>
    <w:p w14:paraId="27FF7198" w14:textId="77777777" w:rsidR="002F3487" w:rsidRDefault="002F3487" w:rsidP="002F3487">
      <w:pPr>
        <w:numPr>
          <w:ilvl w:val="0"/>
          <w:numId w:val="8"/>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10/21: </w:t>
      </w:r>
      <w:r>
        <w:rPr>
          <w:rFonts w:ascii="Helvetica" w:hAnsi="Helvetica" w:cs="Helvetica"/>
          <w:i/>
          <w:iCs/>
          <w:color w:val="333333"/>
          <w:sz w:val="21"/>
          <w:szCs w:val="21"/>
        </w:rPr>
        <w:t>Midterm Review</w:t>
      </w:r>
    </w:p>
    <w:p w14:paraId="0DB594BC"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9</w:t>
      </w:r>
    </w:p>
    <w:p w14:paraId="0A17B2D6" w14:textId="77777777" w:rsidR="002F3487" w:rsidRDefault="002F3487" w:rsidP="002F3487">
      <w:pPr>
        <w:numPr>
          <w:ilvl w:val="0"/>
          <w:numId w:val="9"/>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10/24: </w:t>
      </w:r>
      <w:r>
        <w:rPr>
          <w:rStyle w:val="Emphasis"/>
          <w:rFonts w:ascii="Helvetica" w:hAnsi="Helvetica" w:cs="Helvetica"/>
          <w:color w:val="333333"/>
          <w:sz w:val="21"/>
          <w:szCs w:val="21"/>
        </w:rPr>
        <w:t>Midterm Exam</w:t>
      </w:r>
    </w:p>
    <w:p w14:paraId="4A347A9B" w14:textId="77777777" w:rsidR="002F3487" w:rsidRDefault="002F3487" w:rsidP="002F3487">
      <w:pPr>
        <w:numPr>
          <w:ilvl w:val="0"/>
          <w:numId w:val="9"/>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10/26: </w:t>
      </w:r>
      <w:r>
        <w:rPr>
          <w:rStyle w:val="Emphasis"/>
          <w:rFonts w:ascii="Helvetica" w:hAnsi="Helvetica" w:cs="Helvetica"/>
          <w:color w:val="333333"/>
          <w:sz w:val="21"/>
          <w:szCs w:val="21"/>
        </w:rPr>
        <w:t>Copyright: Its History and Purpose</w:t>
      </w:r>
    </w:p>
    <w:p w14:paraId="5A50755B" w14:textId="77777777" w:rsidR="002F3487" w:rsidRDefault="002F3487" w:rsidP="002F3487">
      <w:pPr>
        <w:numPr>
          <w:ilvl w:val="1"/>
          <w:numId w:val="9"/>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Read Constitution of the United States of America, </w:t>
      </w:r>
      <w:hyperlink r:id="rId33" w:anchor="art1_sec8cl8" w:history="1">
        <w:r>
          <w:rPr>
            <w:rStyle w:val="Hyperlink"/>
            <w:rFonts w:ascii="Helvetica" w:hAnsi="Helvetica" w:cs="Helvetica"/>
            <w:color w:val="3075A6"/>
            <w:sz w:val="21"/>
            <w:szCs w:val="21"/>
          </w:rPr>
          <w:t>Article I, Section 8, Clause 8</w:t>
        </w:r>
      </w:hyperlink>
    </w:p>
    <w:p w14:paraId="5BB31739" w14:textId="77777777" w:rsidR="002F3487" w:rsidRDefault="002F3487" w:rsidP="002F3487">
      <w:pPr>
        <w:numPr>
          <w:ilvl w:val="0"/>
          <w:numId w:val="9"/>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10/28:</w:t>
      </w:r>
      <w:r>
        <w:rPr>
          <w:rStyle w:val="Emphasis"/>
          <w:rFonts w:ascii="Helvetica" w:hAnsi="Helvetica" w:cs="Helvetica"/>
          <w:color w:val="333333"/>
          <w:sz w:val="21"/>
          <w:szCs w:val="21"/>
        </w:rPr>
        <w:t> Copyright and You</w:t>
      </w:r>
    </w:p>
    <w:p w14:paraId="008EC685" w14:textId="77777777" w:rsidR="002F3487" w:rsidRDefault="002F3487" w:rsidP="002F3487">
      <w:pPr>
        <w:numPr>
          <w:ilvl w:val="1"/>
          <w:numId w:val="9"/>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American Library Association, </w:t>
      </w:r>
      <w:hyperlink r:id="rId34" w:history="1">
        <w:r>
          <w:rPr>
            <w:rStyle w:val="Hyperlink"/>
            <w:rFonts w:ascii="Helvetica" w:hAnsi="Helvetica" w:cs="Helvetica"/>
            <w:color w:val="3075A6"/>
            <w:sz w:val="21"/>
            <w:szCs w:val="21"/>
          </w:rPr>
          <w:t>Copyright Tools</w:t>
        </w:r>
      </w:hyperlink>
      <w:r>
        <w:rPr>
          <w:rFonts w:ascii="Helvetica" w:hAnsi="Helvetica" w:cs="Helvetica"/>
          <w:color w:val="333333"/>
          <w:sz w:val="21"/>
          <w:szCs w:val="21"/>
        </w:rPr>
        <w:t> and watch Adam Ruins Everything, </w:t>
      </w:r>
      <w:hyperlink r:id="rId35" w:history="1">
        <w:r>
          <w:rPr>
            <w:rStyle w:val="Hyperlink"/>
            <w:rFonts w:ascii="Helvetica" w:hAnsi="Helvetica" w:cs="Helvetica"/>
            <w:color w:val="3075A6"/>
            <w:sz w:val="21"/>
            <w:szCs w:val="21"/>
          </w:rPr>
          <w:t>How Mickey Mouse Destroyed the Public Domain</w:t>
        </w:r>
      </w:hyperlink>
    </w:p>
    <w:p w14:paraId="00628382"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10</w:t>
      </w:r>
    </w:p>
    <w:p w14:paraId="5E5BC5A1" w14:textId="77777777" w:rsidR="002F3487" w:rsidRDefault="002F3487" w:rsidP="002F3487">
      <w:pPr>
        <w:numPr>
          <w:ilvl w:val="0"/>
          <w:numId w:val="10"/>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11/1: </w:t>
      </w:r>
      <w:r>
        <w:rPr>
          <w:rStyle w:val="Emphasis"/>
          <w:rFonts w:ascii="Helvetica" w:hAnsi="Helvetica" w:cs="Helvetica"/>
          <w:color w:val="333333"/>
          <w:sz w:val="21"/>
          <w:szCs w:val="21"/>
        </w:rPr>
        <w:t>Social Media</w:t>
      </w:r>
    </w:p>
    <w:p w14:paraId="01B987B2" w14:textId="77777777" w:rsidR="002F3487" w:rsidRDefault="002F3487" w:rsidP="002F3487">
      <w:pPr>
        <w:numPr>
          <w:ilvl w:val="1"/>
          <w:numId w:val="10"/>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Explore Stanford University, </w:t>
      </w:r>
      <w:hyperlink r:id="rId36" w:history="1">
        <w:r>
          <w:rPr>
            <w:rStyle w:val="Hyperlink"/>
            <w:rFonts w:ascii="Helvetica" w:hAnsi="Helvetica" w:cs="Helvetica"/>
            <w:color w:val="3075A6"/>
            <w:sz w:val="21"/>
            <w:szCs w:val="21"/>
          </w:rPr>
          <w:t>Mapping the Republic of Letters</w:t>
        </w:r>
      </w:hyperlink>
    </w:p>
    <w:p w14:paraId="45976957" w14:textId="77777777" w:rsidR="002F3487" w:rsidRDefault="002F3487" w:rsidP="002F3487">
      <w:pPr>
        <w:numPr>
          <w:ilvl w:val="0"/>
          <w:numId w:val="10"/>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11/2: </w:t>
      </w:r>
      <w:r>
        <w:rPr>
          <w:rStyle w:val="Emphasis"/>
          <w:rFonts w:ascii="Helvetica" w:hAnsi="Helvetica" w:cs="Helvetica"/>
          <w:color w:val="333333"/>
          <w:sz w:val="21"/>
          <w:szCs w:val="21"/>
        </w:rPr>
        <w:t>Big Data</w:t>
      </w:r>
    </w:p>
    <w:p w14:paraId="5CB118DB" w14:textId="77777777" w:rsidR="002F3487" w:rsidRDefault="002F3487" w:rsidP="002F3487">
      <w:pPr>
        <w:numPr>
          <w:ilvl w:val="1"/>
          <w:numId w:val="10"/>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 xml:space="preserve">Read </w:t>
      </w:r>
      <w:proofErr w:type="spellStart"/>
      <w:r>
        <w:rPr>
          <w:rFonts w:ascii="Helvetica" w:hAnsi="Helvetica" w:cs="Helvetica"/>
          <w:color w:val="333333"/>
          <w:sz w:val="21"/>
          <w:szCs w:val="21"/>
        </w:rPr>
        <w:t>boyd</w:t>
      </w:r>
      <w:proofErr w:type="spellEnd"/>
      <w:r>
        <w:rPr>
          <w:rFonts w:ascii="Helvetica" w:hAnsi="Helvetica" w:cs="Helvetica"/>
          <w:color w:val="333333"/>
          <w:sz w:val="21"/>
          <w:szCs w:val="21"/>
        </w:rPr>
        <w:t xml:space="preserve"> and Crawford, “</w:t>
      </w:r>
      <w:hyperlink r:id="rId37" w:history="1">
        <w:r>
          <w:rPr>
            <w:rStyle w:val="Hyperlink"/>
            <w:rFonts w:ascii="Helvetica" w:hAnsi="Helvetica" w:cs="Helvetica"/>
            <w:color w:val="3075A6"/>
            <w:sz w:val="21"/>
            <w:szCs w:val="21"/>
          </w:rPr>
          <w:t>Six Provocations for Big Data</w:t>
        </w:r>
      </w:hyperlink>
      <w:r>
        <w:rPr>
          <w:rFonts w:ascii="Helvetica" w:hAnsi="Helvetica" w:cs="Helvetica"/>
          <w:color w:val="333333"/>
          <w:sz w:val="21"/>
          <w:szCs w:val="21"/>
        </w:rPr>
        <w:t>”</w:t>
      </w:r>
    </w:p>
    <w:p w14:paraId="111369C5" w14:textId="77777777" w:rsidR="002F3487" w:rsidRDefault="002F3487" w:rsidP="002F3487">
      <w:pPr>
        <w:numPr>
          <w:ilvl w:val="0"/>
          <w:numId w:val="10"/>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11/5: </w:t>
      </w:r>
      <w:r>
        <w:rPr>
          <w:rStyle w:val="Emphasis"/>
          <w:rFonts w:ascii="Helvetica" w:hAnsi="Helvetica" w:cs="Helvetica"/>
          <w:color w:val="333333"/>
          <w:sz w:val="21"/>
          <w:szCs w:val="21"/>
        </w:rPr>
        <w:t>Readings Discussion</w:t>
      </w:r>
    </w:p>
    <w:p w14:paraId="30CD66BC"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lastRenderedPageBreak/>
        <w:t>Week 11</w:t>
      </w:r>
    </w:p>
    <w:p w14:paraId="52EB0EAA" w14:textId="77777777" w:rsidR="002F3487" w:rsidRDefault="002F3487" w:rsidP="002F3487">
      <w:pPr>
        <w:numPr>
          <w:ilvl w:val="0"/>
          <w:numId w:val="1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11/7: </w:t>
      </w:r>
      <w:r>
        <w:rPr>
          <w:rStyle w:val="Emphasis"/>
          <w:rFonts w:ascii="Helvetica" w:hAnsi="Helvetica" w:cs="Helvetica"/>
          <w:color w:val="333333"/>
          <w:sz w:val="21"/>
          <w:szCs w:val="21"/>
        </w:rPr>
        <w:t>Politics</w:t>
      </w:r>
    </w:p>
    <w:p w14:paraId="1E9E7DD4" w14:textId="77777777" w:rsidR="002F3487" w:rsidRDefault="002F3487" w:rsidP="002F3487">
      <w:pPr>
        <w:numPr>
          <w:ilvl w:val="1"/>
          <w:numId w:val="11"/>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Watch, Siva Vaidhyanathan, “</w:t>
      </w:r>
      <w:hyperlink r:id="rId38" w:history="1">
        <w:r>
          <w:rPr>
            <w:rStyle w:val="Hyperlink"/>
            <w:rFonts w:ascii="Helvetica" w:hAnsi="Helvetica" w:cs="Helvetica"/>
            <w:color w:val="3075A6"/>
            <w:sz w:val="21"/>
            <w:szCs w:val="21"/>
          </w:rPr>
          <w:t>Anti-Social Media</w:t>
        </w:r>
      </w:hyperlink>
      <w:r>
        <w:rPr>
          <w:rFonts w:ascii="Helvetica" w:hAnsi="Helvetica" w:cs="Helvetica"/>
          <w:color w:val="333333"/>
          <w:sz w:val="21"/>
          <w:szCs w:val="21"/>
        </w:rPr>
        <w:t xml:space="preserve">,” read Zeynep </w:t>
      </w:r>
      <w:proofErr w:type="spellStart"/>
      <w:r>
        <w:rPr>
          <w:rFonts w:ascii="Helvetica" w:hAnsi="Helvetica" w:cs="Helvetica"/>
          <w:color w:val="333333"/>
          <w:sz w:val="21"/>
          <w:szCs w:val="21"/>
        </w:rPr>
        <w:t>Tufekci</w:t>
      </w:r>
      <w:proofErr w:type="spellEnd"/>
      <w:r>
        <w:rPr>
          <w:rFonts w:ascii="Helvetica" w:hAnsi="Helvetica" w:cs="Helvetica"/>
          <w:color w:val="333333"/>
          <w:sz w:val="21"/>
          <w:szCs w:val="21"/>
        </w:rPr>
        <w:t>, “</w:t>
      </w:r>
      <w:hyperlink r:id="rId39" w:history="1">
        <w:r>
          <w:rPr>
            <w:rStyle w:val="Hyperlink"/>
            <w:rFonts w:ascii="Helvetica" w:hAnsi="Helvetica" w:cs="Helvetica"/>
            <w:color w:val="3075A6"/>
            <w:sz w:val="21"/>
            <w:szCs w:val="21"/>
          </w:rPr>
          <w:t>YouTube, The Great Radicalizer</w:t>
        </w:r>
      </w:hyperlink>
      <w:r>
        <w:rPr>
          <w:rFonts w:ascii="Helvetica" w:hAnsi="Helvetica" w:cs="Helvetica"/>
          <w:color w:val="333333"/>
          <w:sz w:val="21"/>
          <w:szCs w:val="21"/>
        </w:rPr>
        <w:t>,” and explore Pew Internet and American Life Project “</w:t>
      </w:r>
      <w:hyperlink r:id="rId40" w:history="1">
        <w:r>
          <w:rPr>
            <w:rStyle w:val="Hyperlink"/>
            <w:rFonts w:ascii="Helvetica" w:hAnsi="Helvetica" w:cs="Helvetica"/>
            <w:color w:val="3075A6"/>
            <w:sz w:val="21"/>
            <w:szCs w:val="21"/>
          </w:rPr>
          <w:t>Activism in the Social Media Age</w:t>
        </w:r>
      </w:hyperlink>
      <w:r>
        <w:rPr>
          <w:rFonts w:ascii="Helvetica" w:hAnsi="Helvetica" w:cs="Helvetica"/>
          <w:color w:val="333333"/>
          <w:sz w:val="21"/>
          <w:szCs w:val="21"/>
        </w:rPr>
        <w:t>“</w:t>
      </w:r>
    </w:p>
    <w:p w14:paraId="414E0156" w14:textId="77777777" w:rsidR="002F3487" w:rsidRDefault="002F3487" w:rsidP="002F3487">
      <w:pPr>
        <w:numPr>
          <w:ilvl w:val="0"/>
          <w:numId w:val="1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11/9: </w:t>
      </w:r>
      <w:r>
        <w:rPr>
          <w:rStyle w:val="Emphasis"/>
          <w:rFonts w:ascii="Helvetica" w:hAnsi="Helvetica" w:cs="Helvetica"/>
          <w:color w:val="333333"/>
          <w:sz w:val="21"/>
          <w:szCs w:val="21"/>
        </w:rPr>
        <w:t>Race and Gender</w:t>
      </w:r>
    </w:p>
    <w:p w14:paraId="6896197B" w14:textId="77777777" w:rsidR="002F3487" w:rsidRDefault="002F3487" w:rsidP="002F3487">
      <w:pPr>
        <w:numPr>
          <w:ilvl w:val="1"/>
          <w:numId w:val="11"/>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Watch Safiya Noble, “</w:t>
      </w:r>
      <w:hyperlink r:id="rId41" w:history="1">
        <w:r>
          <w:rPr>
            <w:rStyle w:val="Hyperlink"/>
            <w:rFonts w:ascii="Helvetica" w:hAnsi="Helvetica" w:cs="Helvetica"/>
            <w:color w:val="3075A6"/>
            <w:sz w:val="21"/>
            <w:szCs w:val="21"/>
          </w:rPr>
          <w:t>Challenging the Algorithms of Oppression</w:t>
        </w:r>
      </w:hyperlink>
      <w:r>
        <w:rPr>
          <w:rFonts w:ascii="Helvetica" w:hAnsi="Helvetica" w:cs="Helvetica"/>
          <w:color w:val="333333"/>
          <w:sz w:val="21"/>
          <w:szCs w:val="21"/>
        </w:rPr>
        <w:t>“</w:t>
      </w:r>
    </w:p>
    <w:p w14:paraId="615C6A55" w14:textId="77777777" w:rsidR="002F3487" w:rsidRDefault="002F3487" w:rsidP="002F3487">
      <w:pPr>
        <w:numPr>
          <w:ilvl w:val="0"/>
          <w:numId w:val="11"/>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11/11: </w:t>
      </w:r>
      <w:r>
        <w:rPr>
          <w:rStyle w:val="Emphasis"/>
          <w:rFonts w:ascii="Helvetica" w:hAnsi="Helvetica" w:cs="Helvetica"/>
          <w:color w:val="333333"/>
          <w:sz w:val="21"/>
          <w:szCs w:val="21"/>
        </w:rPr>
        <w:t>Readings Discussion</w:t>
      </w:r>
    </w:p>
    <w:p w14:paraId="3168393D"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12</w:t>
      </w:r>
    </w:p>
    <w:p w14:paraId="0668A464" w14:textId="77777777" w:rsidR="002F3487" w:rsidRDefault="002F3487" w:rsidP="002F3487">
      <w:pPr>
        <w:numPr>
          <w:ilvl w:val="0"/>
          <w:numId w:val="1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11/14: </w:t>
      </w:r>
      <w:r>
        <w:rPr>
          <w:rStyle w:val="Emphasis"/>
          <w:rFonts w:ascii="Helvetica" w:hAnsi="Helvetica" w:cs="Helvetica"/>
          <w:color w:val="333333"/>
          <w:sz w:val="21"/>
          <w:szCs w:val="21"/>
        </w:rPr>
        <w:t>The Gig Economy</w:t>
      </w:r>
    </w:p>
    <w:p w14:paraId="777751E3" w14:textId="77777777" w:rsidR="002F3487" w:rsidRDefault="002F3487" w:rsidP="002F3487">
      <w:pPr>
        <w:numPr>
          <w:ilvl w:val="1"/>
          <w:numId w:val="12"/>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Read Nathan Heller, “</w:t>
      </w:r>
      <w:hyperlink r:id="rId42" w:history="1">
        <w:r>
          <w:rPr>
            <w:rStyle w:val="Hyperlink"/>
            <w:rFonts w:ascii="Helvetica" w:hAnsi="Helvetica" w:cs="Helvetica"/>
            <w:color w:val="3075A6"/>
            <w:sz w:val="21"/>
            <w:szCs w:val="21"/>
          </w:rPr>
          <w:t>Is the Gig Economy Working?</w:t>
        </w:r>
      </w:hyperlink>
      <w:r>
        <w:rPr>
          <w:rFonts w:ascii="Helvetica" w:hAnsi="Helvetica" w:cs="Helvetica"/>
          <w:color w:val="333333"/>
          <w:sz w:val="21"/>
          <w:szCs w:val="21"/>
        </w:rPr>
        <w:t>“</w:t>
      </w:r>
    </w:p>
    <w:p w14:paraId="378D6F32" w14:textId="77777777" w:rsidR="002F3487" w:rsidRDefault="002F3487" w:rsidP="002F3487">
      <w:pPr>
        <w:numPr>
          <w:ilvl w:val="0"/>
          <w:numId w:val="1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11/16: </w:t>
      </w:r>
      <w:r>
        <w:rPr>
          <w:rStyle w:val="Emphasis"/>
          <w:rFonts w:ascii="Helvetica" w:hAnsi="Helvetica" w:cs="Helvetica"/>
          <w:color w:val="333333"/>
          <w:sz w:val="21"/>
          <w:szCs w:val="21"/>
        </w:rPr>
        <w:t>Surveillance</w:t>
      </w:r>
    </w:p>
    <w:p w14:paraId="47EFA336" w14:textId="77777777" w:rsidR="002F3487" w:rsidRDefault="002F3487" w:rsidP="002F3487">
      <w:pPr>
        <w:numPr>
          <w:ilvl w:val="1"/>
          <w:numId w:val="12"/>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w:t>
      </w:r>
      <w:r>
        <w:rPr>
          <w:rFonts w:ascii="Helvetica" w:hAnsi="Helvetica" w:cs="Helvetica"/>
          <w:color w:val="333333"/>
          <w:sz w:val="21"/>
          <w:szCs w:val="21"/>
        </w:rPr>
        <w:t> Read Ryan Lizza, “</w:t>
      </w:r>
      <w:hyperlink r:id="rId43" w:history="1">
        <w:r>
          <w:rPr>
            <w:rStyle w:val="Hyperlink"/>
            <w:rFonts w:ascii="Helvetica" w:hAnsi="Helvetica" w:cs="Helvetica"/>
            <w:color w:val="3075A6"/>
            <w:sz w:val="21"/>
            <w:szCs w:val="21"/>
          </w:rPr>
          <w:t>State of Deception</w:t>
        </w:r>
      </w:hyperlink>
      <w:r>
        <w:rPr>
          <w:rFonts w:ascii="Helvetica" w:hAnsi="Helvetica" w:cs="Helvetica"/>
          <w:color w:val="333333"/>
          <w:sz w:val="21"/>
          <w:szCs w:val="21"/>
        </w:rPr>
        <w:t>” and Miriam Posner, “</w:t>
      </w:r>
      <w:hyperlink r:id="rId44" w:history="1">
        <w:r>
          <w:rPr>
            <w:rStyle w:val="Hyperlink"/>
            <w:rFonts w:ascii="Helvetica" w:hAnsi="Helvetica" w:cs="Helvetica"/>
            <w:color w:val="3075A6"/>
            <w:sz w:val="21"/>
            <w:szCs w:val="21"/>
          </w:rPr>
          <w:t>The Software That Shapes Workers’ Lives</w:t>
        </w:r>
      </w:hyperlink>
      <w:r>
        <w:rPr>
          <w:rFonts w:ascii="Helvetica" w:hAnsi="Helvetica" w:cs="Helvetica"/>
          <w:color w:val="333333"/>
          <w:sz w:val="21"/>
          <w:szCs w:val="21"/>
        </w:rPr>
        <w:t>.”</w:t>
      </w:r>
    </w:p>
    <w:p w14:paraId="4F55247C" w14:textId="77777777" w:rsidR="002F3487" w:rsidRDefault="002F3487" w:rsidP="002F3487">
      <w:pPr>
        <w:numPr>
          <w:ilvl w:val="0"/>
          <w:numId w:val="12"/>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11/18: </w:t>
      </w:r>
      <w:r>
        <w:rPr>
          <w:rStyle w:val="Emphasis"/>
          <w:rFonts w:ascii="Helvetica" w:hAnsi="Helvetica" w:cs="Helvetica"/>
          <w:color w:val="333333"/>
          <w:sz w:val="21"/>
          <w:szCs w:val="21"/>
        </w:rPr>
        <w:t>Readings Discussion</w:t>
      </w:r>
    </w:p>
    <w:p w14:paraId="10658909" w14:textId="1C299B43"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13 </w:t>
      </w:r>
      <w:r w:rsidRPr="009E6432">
        <w:rPr>
          <w:rStyle w:val="e24kjd"/>
          <w:rFonts w:ascii="Helvetica" w:hAnsi="Helvetica" w:cs="Helvetica"/>
          <w:color w:val="auto"/>
          <w:sz w:val="24"/>
          <w:szCs w:val="24"/>
        </w:rPr>
        <w:t>— </w:t>
      </w:r>
      <w:r w:rsidRPr="009E6432">
        <w:rPr>
          <w:rStyle w:val="Strong"/>
          <w:rFonts w:ascii="Helvetica" w:hAnsi="Helvetica" w:cs="Helvetica"/>
          <w:color w:val="auto"/>
          <w:sz w:val="24"/>
          <w:szCs w:val="24"/>
        </w:rPr>
        <w:t>Thanksgiving Break</w:t>
      </w:r>
    </w:p>
    <w:p w14:paraId="2246C589"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14</w:t>
      </w:r>
    </w:p>
    <w:p w14:paraId="1014D324" w14:textId="77777777" w:rsidR="002F3487" w:rsidRDefault="002F3487" w:rsidP="002F3487">
      <w:pPr>
        <w:numPr>
          <w:ilvl w:val="0"/>
          <w:numId w:val="1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11/28: </w:t>
      </w:r>
      <w:r>
        <w:rPr>
          <w:rStyle w:val="Emphasis"/>
          <w:rFonts w:ascii="Helvetica" w:hAnsi="Helvetica" w:cs="Helvetica"/>
          <w:color w:val="333333"/>
          <w:sz w:val="21"/>
          <w:szCs w:val="21"/>
        </w:rPr>
        <w:t>Blockchain and Crypto</w:t>
      </w:r>
    </w:p>
    <w:p w14:paraId="09F4D2AA" w14:textId="77777777" w:rsidR="002F3487" w:rsidRDefault="002F3487" w:rsidP="002F3487">
      <w:pPr>
        <w:numPr>
          <w:ilvl w:val="1"/>
          <w:numId w:val="13"/>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Read Steven Johnson, “</w:t>
      </w:r>
      <w:hyperlink r:id="rId45" w:history="1">
        <w:r>
          <w:rPr>
            <w:rStyle w:val="Hyperlink"/>
            <w:rFonts w:ascii="Helvetica" w:hAnsi="Helvetica" w:cs="Helvetica"/>
            <w:color w:val="3075A6"/>
            <w:sz w:val="21"/>
            <w:szCs w:val="21"/>
          </w:rPr>
          <w:t>Beyond the Bitcoin Bubble</w:t>
        </w:r>
      </w:hyperlink>
      <w:r>
        <w:rPr>
          <w:rFonts w:ascii="Helvetica" w:hAnsi="Helvetica" w:cs="Helvetica"/>
          <w:color w:val="333333"/>
          <w:sz w:val="21"/>
          <w:szCs w:val="21"/>
        </w:rPr>
        <w:t>.”</w:t>
      </w:r>
    </w:p>
    <w:p w14:paraId="10427B48" w14:textId="77777777" w:rsidR="002F3487" w:rsidRDefault="002F3487" w:rsidP="002F3487">
      <w:pPr>
        <w:numPr>
          <w:ilvl w:val="0"/>
          <w:numId w:val="1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Wednesday 11/30:</w:t>
      </w:r>
      <w:r>
        <w:rPr>
          <w:rStyle w:val="Emphasis"/>
          <w:rFonts w:ascii="Helvetica" w:hAnsi="Helvetica" w:cs="Helvetica"/>
          <w:color w:val="333333"/>
          <w:sz w:val="21"/>
          <w:szCs w:val="21"/>
        </w:rPr>
        <w:t> Digital Culture and Memory</w:t>
      </w:r>
    </w:p>
    <w:p w14:paraId="6180437C" w14:textId="77777777" w:rsidR="002F3487" w:rsidRDefault="002F3487" w:rsidP="002F3487">
      <w:pPr>
        <w:numPr>
          <w:ilvl w:val="1"/>
          <w:numId w:val="13"/>
        </w:numPr>
        <w:shd w:val="clear" w:color="auto" w:fill="FAFAFA"/>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Before Class: </w:t>
      </w:r>
      <w:r>
        <w:rPr>
          <w:rFonts w:ascii="Helvetica" w:hAnsi="Helvetica" w:cs="Helvetica"/>
          <w:color w:val="333333"/>
          <w:sz w:val="21"/>
          <w:szCs w:val="21"/>
        </w:rPr>
        <w:t xml:space="preserve">Read Jonathan </w:t>
      </w:r>
      <w:proofErr w:type="spellStart"/>
      <w:r>
        <w:rPr>
          <w:rFonts w:ascii="Helvetica" w:hAnsi="Helvetica" w:cs="Helvetica"/>
          <w:color w:val="333333"/>
          <w:sz w:val="21"/>
          <w:szCs w:val="21"/>
        </w:rPr>
        <w:t>Zittrain</w:t>
      </w:r>
      <w:proofErr w:type="spellEnd"/>
      <w:r>
        <w:rPr>
          <w:rFonts w:ascii="Helvetica" w:hAnsi="Helvetica" w:cs="Helvetica"/>
          <w:color w:val="333333"/>
          <w:sz w:val="21"/>
          <w:szCs w:val="21"/>
        </w:rPr>
        <w:t>, “</w:t>
      </w:r>
      <w:hyperlink r:id="rId46" w:history="1">
        <w:r>
          <w:rPr>
            <w:rStyle w:val="Hyperlink"/>
            <w:rFonts w:ascii="Helvetica" w:hAnsi="Helvetica" w:cs="Helvetica"/>
            <w:color w:val="3075A6"/>
            <w:sz w:val="21"/>
            <w:szCs w:val="21"/>
          </w:rPr>
          <w:t>The Internet Is Rotting</w:t>
        </w:r>
      </w:hyperlink>
      <w:r>
        <w:rPr>
          <w:rFonts w:ascii="Helvetica" w:hAnsi="Helvetica" w:cs="Helvetica"/>
          <w:color w:val="333333"/>
          <w:sz w:val="21"/>
          <w:szCs w:val="21"/>
        </w:rPr>
        <w:t>.” Explore </w:t>
      </w:r>
      <w:hyperlink r:id="rId47" w:history="1">
        <w:r>
          <w:rPr>
            <w:rStyle w:val="Hyperlink"/>
            <w:rFonts w:ascii="Helvetica" w:hAnsi="Helvetica" w:cs="Helvetica"/>
            <w:color w:val="3075A6"/>
            <w:sz w:val="21"/>
            <w:szCs w:val="21"/>
          </w:rPr>
          <w:t>The September 11 Digital Archive</w:t>
        </w:r>
      </w:hyperlink>
      <w:r>
        <w:rPr>
          <w:rFonts w:ascii="Helvetica" w:hAnsi="Helvetica" w:cs="Helvetica"/>
          <w:color w:val="333333"/>
          <w:sz w:val="21"/>
          <w:szCs w:val="21"/>
        </w:rPr>
        <w:t> and </w:t>
      </w:r>
      <w:hyperlink r:id="rId48" w:history="1">
        <w:r>
          <w:rPr>
            <w:rStyle w:val="Hyperlink"/>
            <w:rFonts w:ascii="Helvetica" w:hAnsi="Helvetica" w:cs="Helvetica"/>
            <w:color w:val="3075A6"/>
            <w:sz w:val="21"/>
            <w:szCs w:val="21"/>
          </w:rPr>
          <w:t>The Pandemic Journaling Project</w:t>
        </w:r>
      </w:hyperlink>
    </w:p>
    <w:p w14:paraId="10A9CD15" w14:textId="77777777" w:rsidR="002F3487" w:rsidRDefault="002F3487" w:rsidP="002F3487">
      <w:pPr>
        <w:numPr>
          <w:ilvl w:val="0"/>
          <w:numId w:val="13"/>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Friday 12/2: </w:t>
      </w:r>
      <w:r>
        <w:rPr>
          <w:rStyle w:val="Emphasis"/>
          <w:rFonts w:ascii="Helvetica" w:hAnsi="Helvetica" w:cs="Helvetica"/>
          <w:color w:val="333333"/>
          <w:sz w:val="21"/>
          <w:szCs w:val="21"/>
        </w:rPr>
        <w:t>Readings Discussion</w:t>
      </w:r>
    </w:p>
    <w:p w14:paraId="5D2D5AB8" w14:textId="77777777" w:rsidR="002F3487" w:rsidRPr="009E6432" w:rsidRDefault="002F3487" w:rsidP="002F3487">
      <w:pPr>
        <w:pStyle w:val="Heading2"/>
        <w:shd w:val="clear" w:color="auto" w:fill="FAFAFA"/>
        <w:spacing w:before="360" w:after="240"/>
        <w:rPr>
          <w:rFonts w:ascii="Helvetica" w:hAnsi="Helvetica" w:cs="Helvetica"/>
          <w:color w:val="auto"/>
          <w:sz w:val="24"/>
          <w:szCs w:val="24"/>
        </w:rPr>
      </w:pPr>
      <w:r w:rsidRPr="009E6432">
        <w:rPr>
          <w:rStyle w:val="Strong"/>
          <w:rFonts w:ascii="Helvetica" w:hAnsi="Helvetica" w:cs="Helvetica"/>
          <w:color w:val="auto"/>
          <w:sz w:val="24"/>
          <w:szCs w:val="24"/>
        </w:rPr>
        <w:t>Week 15</w:t>
      </w:r>
    </w:p>
    <w:p w14:paraId="2FFE389C" w14:textId="77777777" w:rsidR="002F3487" w:rsidRDefault="002F3487" w:rsidP="002F3487">
      <w:pPr>
        <w:numPr>
          <w:ilvl w:val="0"/>
          <w:numId w:val="14"/>
        </w:numPr>
        <w:shd w:val="clear" w:color="auto" w:fill="FAFAFA"/>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Monday 12/5: </w:t>
      </w:r>
      <w:r>
        <w:rPr>
          <w:rStyle w:val="Emphasis"/>
          <w:rFonts w:ascii="Helvetica" w:hAnsi="Helvetica" w:cs="Helvetica"/>
          <w:color w:val="333333"/>
          <w:sz w:val="21"/>
          <w:szCs w:val="21"/>
        </w:rPr>
        <w:t>Final Exam Review – Take-home Exam released at 2:00 p.m.</w:t>
      </w:r>
    </w:p>
    <w:p w14:paraId="5EB0BCFC" w14:textId="0964D805" w:rsidR="00243CA8" w:rsidRDefault="002F3487" w:rsidP="002F3487">
      <w:pPr>
        <w:numPr>
          <w:ilvl w:val="0"/>
          <w:numId w:val="14"/>
        </w:numPr>
        <w:shd w:val="clear" w:color="auto" w:fill="FAFAFA"/>
        <w:spacing w:before="100" w:beforeAutospacing="1" w:after="100" w:afterAutospacing="1" w:line="240" w:lineRule="auto"/>
        <w:rPr>
          <w:rStyle w:val="Emphasis"/>
          <w:rFonts w:ascii="Helvetica" w:hAnsi="Helvetica" w:cs="Helvetica"/>
          <w:i w:val="0"/>
          <w:iCs w:val="0"/>
          <w:color w:val="333333"/>
          <w:sz w:val="21"/>
          <w:szCs w:val="21"/>
        </w:rPr>
      </w:pPr>
      <w:r>
        <w:rPr>
          <w:rFonts w:ascii="Helvetica" w:hAnsi="Helvetica" w:cs="Helvetica"/>
          <w:color w:val="333333"/>
          <w:sz w:val="21"/>
          <w:szCs w:val="21"/>
        </w:rPr>
        <w:t>Wednesday 12/7: </w:t>
      </w:r>
      <w:r>
        <w:rPr>
          <w:rStyle w:val="Emphasis"/>
          <w:rFonts w:ascii="Helvetica" w:hAnsi="Helvetica" w:cs="Helvetica"/>
          <w:color w:val="333333"/>
          <w:sz w:val="21"/>
          <w:szCs w:val="21"/>
        </w:rPr>
        <w:t>No Class – Work on Take-home Exam </w:t>
      </w:r>
    </w:p>
    <w:p w14:paraId="51FE6713" w14:textId="77777777" w:rsidR="002F3487" w:rsidRPr="002F3487" w:rsidRDefault="002F3487" w:rsidP="002F3487">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2F3487">
        <w:rPr>
          <w:rFonts w:ascii="Helvetica" w:eastAsia="Times New Roman" w:hAnsi="Helvetica" w:cs="Helvetica"/>
          <w:color w:val="333333"/>
          <w:sz w:val="21"/>
          <w:szCs w:val="21"/>
        </w:rPr>
        <w:t>Friday 12/9: </w:t>
      </w:r>
      <w:r w:rsidRPr="002F3487">
        <w:rPr>
          <w:rFonts w:ascii="Helvetica" w:eastAsia="Times New Roman" w:hAnsi="Helvetica" w:cs="Helvetica"/>
          <w:i/>
          <w:iCs/>
          <w:color w:val="333333"/>
          <w:sz w:val="21"/>
          <w:szCs w:val="21"/>
        </w:rPr>
        <w:t>No Class – Take-home Exam due at 11:59 p.m.</w:t>
      </w:r>
    </w:p>
    <w:p w14:paraId="059DDF62" w14:textId="77777777" w:rsidR="009D0941" w:rsidRDefault="009D0941">
      <w:pPr>
        <w:rPr>
          <w:rFonts w:ascii="Helvetica" w:eastAsia="Times New Roman" w:hAnsi="Helvetica" w:cs="Helvetica"/>
          <w:color w:val="4D628C"/>
          <w:sz w:val="32"/>
          <w:szCs w:val="32"/>
        </w:rPr>
      </w:pPr>
      <w:r>
        <w:rPr>
          <w:rFonts w:ascii="Helvetica" w:hAnsi="Helvetica" w:cs="Helvetica"/>
          <w:b/>
          <w:bCs/>
          <w:color w:val="4D628C"/>
          <w:sz w:val="32"/>
          <w:szCs w:val="32"/>
        </w:rPr>
        <w:br w:type="page"/>
      </w:r>
    </w:p>
    <w:p w14:paraId="3550BD0F" w14:textId="3F60F4D8" w:rsidR="002F3487" w:rsidRPr="009D0941" w:rsidRDefault="002F3487" w:rsidP="002F3487">
      <w:pPr>
        <w:pStyle w:val="Heading3"/>
        <w:spacing w:before="0" w:beforeAutospacing="0" w:after="180" w:afterAutospacing="0"/>
        <w:rPr>
          <w:rStyle w:val="Strong"/>
          <w:rFonts w:ascii="Helvetica" w:hAnsi="Helvetica" w:cs="Helvetica"/>
          <w:color w:val="4D628C"/>
          <w:sz w:val="32"/>
          <w:szCs w:val="32"/>
        </w:rPr>
      </w:pPr>
      <w:r w:rsidRPr="009D0941">
        <w:rPr>
          <w:rFonts w:ascii="Helvetica" w:hAnsi="Helvetica" w:cs="Helvetica"/>
          <w:color w:val="4D628C"/>
          <w:sz w:val="32"/>
          <w:szCs w:val="32"/>
        </w:rPr>
        <w:lastRenderedPageBreak/>
        <w:t>Assessments</w:t>
      </w:r>
    </w:p>
    <w:p w14:paraId="4672211E" w14:textId="4A298143"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Participation (20% of grade)</w:t>
      </w:r>
    </w:p>
    <w:p w14:paraId="236D5690"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You are all responsible for contributing to class discussions each week, and you should be prepared to join the conversation with energy, enthusiasm, and, especially, knowledge of the topic gleaned from your readings. As such, you should complete all the assigned readings and engage regularly with your classmates and instructors.</w:t>
      </w:r>
    </w:p>
    <w:p w14:paraId="349EA3E9"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 should go without saying that </w:t>
      </w:r>
      <w:r>
        <w:rPr>
          <w:rStyle w:val="Strong"/>
          <w:rFonts w:ascii="Helvetica" w:hAnsi="Helvetica" w:cs="Helvetica"/>
          <w:color w:val="333333"/>
          <w:sz w:val="21"/>
          <w:szCs w:val="21"/>
        </w:rPr>
        <w:t>you must be present in class (both in-person at lecture and online for discussion section) to contribute to class discussions</w:t>
      </w:r>
      <w:r>
        <w:rPr>
          <w:rFonts w:ascii="Helvetica" w:hAnsi="Helvetica" w:cs="Helvetica"/>
          <w:color w:val="333333"/>
          <w:sz w:val="21"/>
          <w:szCs w:val="21"/>
        </w:rPr>
        <w:t> and therefore to get full credit for this portion of your grade.</w:t>
      </w:r>
    </w:p>
    <w:p w14:paraId="4502F411" w14:textId="6628A5A4"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Midterm Essay (2</w:t>
      </w:r>
      <w:r w:rsidR="00AA63A4">
        <w:rPr>
          <w:rStyle w:val="Strong"/>
          <w:rFonts w:ascii="Helvetica" w:hAnsi="Helvetica" w:cs="Helvetica"/>
          <w:color w:val="auto"/>
          <w:sz w:val="24"/>
          <w:szCs w:val="24"/>
        </w:rPr>
        <w:t>5</w:t>
      </w:r>
      <w:r w:rsidRPr="00E6512B">
        <w:rPr>
          <w:rStyle w:val="Strong"/>
          <w:rFonts w:ascii="Helvetica" w:hAnsi="Helvetica" w:cs="Helvetica"/>
          <w:color w:val="auto"/>
          <w:sz w:val="24"/>
          <w:szCs w:val="24"/>
        </w:rPr>
        <w:t>% of grade)</w:t>
      </w:r>
    </w:p>
    <w:p w14:paraId="1D5A0286"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 </w:t>
      </w:r>
      <w:r>
        <w:rPr>
          <w:rStyle w:val="Strong"/>
          <w:rFonts w:ascii="Helvetica" w:hAnsi="Helvetica" w:cs="Helvetica"/>
          <w:color w:val="333333"/>
          <w:sz w:val="21"/>
          <w:szCs w:val="21"/>
        </w:rPr>
        <w:t>essay of at least 1000 words and no more than 1250 words</w:t>
      </w:r>
      <w:r>
        <w:rPr>
          <w:rFonts w:ascii="Helvetica" w:hAnsi="Helvetica" w:cs="Helvetica"/>
          <w:color w:val="333333"/>
          <w:sz w:val="21"/>
          <w:szCs w:val="21"/>
        </w:rPr>
        <w:t>, is due in Week 6 (the prompt for the essay will be delivered to you at the end of Week 4). If, for any reason, you expect that you will miss the deadline, please contact Dr. Scheinfeldt or Lexy in advance. Under certain circumstances, we may be able to provide an extension of up to three days. Otherwise, any late work will be graded according to the late work policy outlined on the </w:t>
      </w:r>
      <w:hyperlink r:id="rId49" w:history="1">
        <w:r>
          <w:rPr>
            <w:rStyle w:val="Hyperlink"/>
            <w:rFonts w:ascii="Helvetica" w:hAnsi="Helvetica" w:cs="Helvetica"/>
            <w:color w:val="3075A6"/>
            <w:sz w:val="21"/>
            <w:szCs w:val="21"/>
          </w:rPr>
          <w:t>policies page</w:t>
        </w:r>
      </w:hyperlink>
      <w:r>
        <w:rPr>
          <w:rFonts w:ascii="Helvetica" w:hAnsi="Helvetica" w:cs="Helvetica"/>
          <w:color w:val="333333"/>
          <w:sz w:val="21"/>
          <w:szCs w:val="21"/>
        </w:rPr>
        <w:t>. Papers must be written in </w:t>
      </w:r>
      <w:r>
        <w:rPr>
          <w:rStyle w:val="Strong"/>
          <w:rFonts w:ascii="Helvetica" w:hAnsi="Helvetica" w:cs="Helvetica"/>
          <w:color w:val="333333"/>
          <w:sz w:val="21"/>
          <w:szCs w:val="21"/>
        </w:rPr>
        <w:t>Microsoft Word in 12-point Times New Roman font with one-inch margins on all sides</w:t>
      </w:r>
      <w:r>
        <w:rPr>
          <w:rFonts w:ascii="Helvetica" w:hAnsi="Helvetica" w:cs="Helvetica"/>
          <w:color w:val="333333"/>
          <w:sz w:val="21"/>
          <w:szCs w:val="21"/>
        </w:rPr>
        <w:t> and submitted </w:t>
      </w:r>
      <w:hyperlink r:id="rId50" w:history="1">
        <w:r>
          <w:rPr>
            <w:rStyle w:val="Hyperlink"/>
            <w:rFonts w:ascii="Helvetica" w:hAnsi="Helvetica" w:cs="Helvetica"/>
            <w:color w:val="3075A6"/>
            <w:sz w:val="21"/>
            <w:szCs w:val="21"/>
          </w:rPr>
          <w:t>via email to Lexy </w:t>
        </w:r>
      </w:hyperlink>
      <w:r>
        <w:rPr>
          <w:rFonts w:ascii="Helvetica" w:hAnsi="Helvetica" w:cs="Helvetica"/>
          <w:color w:val="333333"/>
          <w:sz w:val="21"/>
          <w:szCs w:val="21"/>
        </w:rPr>
        <w:t>before 11:59 pm on Friday, October 7th. Do not send your paper as a PDF, in Apple Pages, or as a Google Doc.</w:t>
      </w:r>
    </w:p>
    <w:p w14:paraId="211F9A0F"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feel free to speak with us for help with your essay assignment. We will happily read outlines and drafts and provide feedback before the deadline. But give us some time before the deadline to thoroughly read and evaluate your work.  If you require additional assistance, the </w:t>
      </w:r>
      <w:hyperlink r:id="rId51" w:history="1">
        <w:r>
          <w:rPr>
            <w:rStyle w:val="Hyperlink"/>
            <w:rFonts w:ascii="Helvetica" w:hAnsi="Helvetica" w:cs="Helvetica"/>
            <w:color w:val="3075A6"/>
            <w:sz w:val="21"/>
            <w:szCs w:val="21"/>
          </w:rPr>
          <w:t>Writing Center</w:t>
        </w:r>
      </w:hyperlink>
      <w:r>
        <w:rPr>
          <w:rFonts w:ascii="Helvetica" w:hAnsi="Helvetica" w:cs="Helvetica"/>
          <w:color w:val="333333"/>
          <w:sz w:val="21"/>
          <w:szCs w:val="21"/>
        </w:rPr>
        <w:t> is a great place to look.</w:t>
      </w:r>
    </w:p>
    <w:p w14:paraId="546600F2" w14:textId="77777777"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Midterm Exam (20% of grade)</w:t>
      </w:r>
    </w:p>
    <w:p w14:paraId="683F3966"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w:t>
      </w:r>
      <w:r>
        <w:rPr>
          <w:rStyle w:val="Strong"/>
          <w:rFonts w:ascii="Helvetica" w:hAnsi="Helvetica" w:cs="Helvetica"/>
          <w:color w:val="333333"/>
          <w:sz w:val="21"/>
          <w:szCs w:val="21"/>
        </w:rPr>
        <w:t>in-class midterm exam</w:t>
      </w:r>
      <w:r>
        <w:rPr>
          <w:rFonts w:ascii="Helvetica" w:hAnsi="Helvetica" w:cs="Helvetica"/>
          <w:color w:val="333333"/>
          <w:sz w:val="21"/>
          <w:szCs w:val="21"/>
        </w:rPr>
        <w:t> for this class is scheduled for Week 9 and will consist of two short (2-4 paragraph) answer questions. It will be administered during our regularly scheduled lecture session on Monday, October 24th. Lexy will lead a midterm review in section on Friday, October 21st.</w:t>
      </w:r>
    </w:p>
    <w:p w14:paraId="5C89F710" w14:textId="4D5E5E59"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Final Exam (</w:t>
      </w:r>
      <w:r w:rsidR="00AA63A4">
        <w:rPr>
          <w:rStyle w:val="Strong"/>
          <w:rFonts w:ascii="Helvetica" w:hAnsi="Helvetica" w:cs="Helvetica"/>
          <w:color w:val="auto"/>
          <w:sz w:val="24"/>
          <w:szCs w:val="24"/>
        </w:rPr>
        <w:t>35</w:t>
      </w:r>
      <w:r w:rsidRPr="00E6512B">
        <w:rPr>
          <w:rStyle w:val="Strong"/>
          <w:rFonts w:ascii="Helvetica" w:hAnsi="Helvetica" w:cs="Helvetica"/>
          <w:color w:val="auto"/>
          <w:sz w:val="24"/>
          <w:szCs w:val="24"/>
        </w:rPr>
        <w:t>% of course grade)</w:t>
      </w:r>
    </w:p>
    <w:p w14:paraId="33D80811" w14:textId="6FF7BADE"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w:t>
      </w:r>
      <w:r>
        <w:rPr>
          <w:rStyle w:val="Strong"/>
          <w:rFonts w:ascii="Helvetica" w:hAnsi="Helvetica" w:cs="Helvetica"/>
          <w:color w:val="333333"/>
          <w:sz w:val="21"/>
          <w:szCs w:val="21"/>
        </w:rPr>
        <w:t>take-home final exam</w:t>
      </w:r>
      <w:r>
        <w:rPr>
          <w:rFonts w:ascii="Helvetica" w:hAnsi="Helvetica" w:cs="Helvetica"/>
          <w:color w:val="333333"/>
          <w:sz w:val="21"/>
          <w:szCs w:val="21"/>
        </w:rPr>
        <w:t> for this class will consist of two short (2-4 paragraph) answer questions and one long (5-10 paragraph) essay question. It will be distributed to all students on Monday, December 5th at 2:00 pm. It will be due on the last day of class, Friday, December 9th at 11:59 pm. Between the time it is distributed and the time you hand it in, you must not discuss the final exam or the course content with anyone, especially your classmates</w:t>
      </w:r>
      <w:r w:rsidR="009E6432">
        <w:rPr>
          <w:rFonts w:ascii="Helvetica" w:hAnsi="Helvetica" w:cs="Helvetica"/>
          <w:color w:val="333333"/>
          <w:sz w:val="21"/>
          <w:szCs w:val="21"/>
        </w:rPr>
        <w:t>.</w:t>
      </w:r>
    </w:p>
    <w:p w14:paraId="0DC8CB51" w14:textId="6B2C8EDB" w:rsidR="009D0941" w:rsidRDefault="009D0941">
      <w:pPr>
        <w:rPr>
          <w:rFonts w:ascii="Helvetica" w:eastAsia="Times New Roman" w:hAnsi="Helvetica" w:cs="Helvetica"/>
          <w:color w:val="333333"/>
          <w:sz w:val="21"/>
          <w:szCs w:val="21"/>
        </w:rPr>
      </w:pPr>
      <w:r>
        <w:rPr>
          <w:rFonts w:ascii="Helvetica" w:hAnsi="Helvetica" w:cs="Helvetica"/>
          <w:color w:val="333333"/>
          <w:sz w:val="21"/>
          <w:szCs w:val="21"/>
        </w:rPr>
        <w:br w:type="page"/>
      </w:r>
    </w:p>
    <w:p w14:paraId="40E76780" w14:textId="3AFD4C82" w:rsidR="009E6432" w:rsidRPr="009D0941" w:rsidRDefault="009E6432" w:rsidP="009E6432">
      <w:pPr>
        <w:pStyle w:val="Heading3"/>
        <w:spacing w:before="0" w:beforeAutospacing="0" w:after="180" w:afterAutospacing="0"/>
        <w:rPr>
          <w:rFonts w:ascii="Helvetica" w:hAnsi="Helvetica" w:cs="Helvetica"/>
          <w:color w:val="4D628C"/>
          <w:sz w:val="32"/>
          <w:szCs w:val="32"/>
        </w:rPr>
      </w:pPr>
      <w:r w:rsidRPr="009D0941">
        <w:rPr>
          <w:rFonts w:ascii="Helvetica" w:hAnsi="Helvetica" w:cs="Helvetica"/>
          <w:color w:val="4D628C"/>
          <w:sz w:val="32"/>
          <w:szCs w:val="32"/>
        </w:rPr>
        <w:lastRenderedPageBreak/>
        <w:t>Course Policies</w:t>
      </w:r>
    </w:p>
    <w:p w14:paraId="708CF4C3"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 is your responsibility to understand and follow all course and university policies. If you have any questions, please contact Dr. Scheinfeldt. He will be happy to explain.</w:t>
      </w:r>
    </w:p>
    <w:p w14:paraId="6A96DF5D" w14:textId="77777777"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Website</w:t>
      </w:r>
    </w:p>
    <w:p w14:paraId="3903DCCF"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is the course website, which will be your main source for information about the course. At the top of the page you will find links to the </w:t>
      </w:r>
      <w:hyperlink r:id="rId52" w:history="1">
        <w:r>
          <w:rPr>
            <w:rStyle w:val="Hyperlink"/>
            <w:rFonts w:ascii="Helvetica" w:hAnsi="Helvetica" w:cs="Helvetica"/>
            <w:color w:val="3075A6"/>
            <w:sz w:val="21"/>
            <w:szCs w:val="21"/>
          </w:rPr>
          <w:t>syllabus/schedule</w:t>
        </w:r>
      </w:hyperlink>
      <w:r>
        <w:rPr>
          <w:rFonts w:ascii="Helvetica" w:hAnsi="Helvetica" w:cs="Helvetica"/>
          <w:color w:val="333333"/>
          <w:sz w:val="21"/>
          <w:szCs w:val="21"/>
        </w:rPr>
        <w:t> (including readings for each class), course </w:t>
      </w:r>
      <w:hyperlink r:id="rId53" w:history="1">
        <w:r>
          <w:rPr>
            <w:rStyle w:val="Hyperlink"/>
            <w:rFonts w:ascii="Helvetica" w:hAnsi="Helvetica" w:cs="Helvetica"/>
            <w:color w:val="3075A6"/>
            <w:sz w:val="21"/>
            <w:szCs w:val="21"/>
          </w:rPr>
          <w:t>assessments</w:t>
        </w:r>
      </w:hyperlink>
      <w:r>
        <w:rPr>
          <w:rFonts w:ascii="Helvetica" w:hAnsi="Helvetica" w:cs="Helvetica"/>
          <w:color w:val="333333"/>
          <w:sz w:val="21"/>
          <w:szCs w:val="21"/>
        </w:rPr>
        <w:t> (including how your final grade will be calculated), and course </w:t>
      </w:r>
      <w:hyperlink r:id="rId54" w:history="1">
        <w:r>
          <w:rPr>
            <w:rStyle w:val="Hyperlink"/>
            <w:rFonts w:ascii="Helvetica" w:hAnsi="Helvetica" w:cs="Helvetica"/>
            <w:color w:val="3075A6"/>
            <w:sz w:val="21"/>
            <w:szCs w:val="21"/>
          </w:rPr>
          <w:t>policies</w:t>
        </w:r>
      </w:hyperlink>
      <w:r>
        <w:rPr>
          <w:rFonts w:ascii="Helvetica" w:hAnsi="Helvetica" w:cs="Helvetica"/>
          <w:color w:val="333333"/>
          <w:sz w:val="21"/>
          <w:szCs w:val="21"/>
        </w:rPr>
        <w:t> (including the late work and grading policies). Please make sure you visit the website regularly to stay abreast of any updates. It is your responsibility to keep up with any changes posted here. “I didn’t see it on the website!” is not an acceptable excuse.</w:t>
      </w:r>
    </w:p>
    <w:p w14:paraId="643ACBDC" w14:textId="77777777"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Reading</w:t>
      </w:r>
    </w:p>
    <w:p w14:paraId="3EABAEE2"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You are responsible for all assigned readings. In addition to the readings appearing on the midterm and final exams, you will be expected to reference assigned readings in your classroom participation, debate arguments, and review essay. All of the sources for this course are freely available on the web or from the UConn library’s databases. If you have questions about the reading assignments or if you have trouble accessing sources online, please notify your instructors </w:t>
      </w:r>
      <w:r>
        <w:rPr>
          <w:rStyle w:val="Emphasis"/>
          <w:rFonts w:ascii="Helvetica" w:eastAsiaTheme="majorEastAsia" w:hAnsi="Helvetica" w:cs="Helvetica"/>
          <w:color w:val="333333"/>
          <w:sz w:val="21"/>
          <w:szCs w:val="21"/>
        </w:rPr>
        <w:t>before</w:t>
      </w:r>
      <w:r>
        <w:rPr>
          <w:rFonts w:ascii="Helvetica" w:hAnsi="Helvetica" w:cs="Helvetica"/>
          <w:color w:val="333333"/>
          <w:sz w:val="21"/>
          <w:szCs w:val="21"/>
        </w:rPr>
        <w:t> the readings are due. We will not accept excuses for incomplete readings that are delivered to us </w:t>
      </w:r>
      <w:r>
        <w:rPr>
          <w:rStyle w:val="Emphasis"/>
          <w:rFonts w:ascii="Helvetica" w:eastAsiaTheme="majorEastAsia" w:hAnsi="Helvetica" w:cs="Helvetica"/>
          <w:color w:val="333333"/>
          <w:sz w:val="21"/>
          <w:szCs w:val="21"/>
        </w:rPr>
        <w:t>after </w:t>
      </w:r>
      <w:r>
        <w:rPr>
          <w:rFonts w:ascii="Helvetica" w:hAnsi="Helvetica" w:cs="Helvetica"/>
          <w:color w:val="333333"/>
          <w:sz w:val="21"/>
          <w:szCs w:val="21"/>
        </w:rPr>
        <w:t>an assignment is due. If you have trouble finding anything at all, you can always </w:t>
      </w:r>
      <w:hyperlink r:id="rId55" w:history="1">
        <w:r>
          <w:rPr>
            <w:rStyle w:val="Hyperlink"/>
            <w:rFonts w:ascii="Helvetica" w:hAnsi="Helvetica" w:cs="Helvetica"/>
            <w:color w:val="3075A6"/>
            <w:sz w:val="21"/>
            <w:szCs w:val="21"/>
          </w:rPr>
          <w:t>ask a librarian</w:t>
        </w:r>
      </w:hyperlink>
      <w:r>
        <w:rPr>
          <w:rFonts w:ascii="Helvetica" w:hAnsi="Helvetica" w:cs="Helvetica"/>
          <w:color w:val="333333"/>
          <w:sz w:val="21"/>
          <w:szCs w:val="21"/>
        </w:rPr>
        <w:t>.</w:t>
      </w:r>
    </w:p>
    <w:p w14:paraId="5B60E685" w14:textId="77777777" w:rsidR="002F3487" w:rsidRPr="009D0941" w:rsidRDefault="002F3487" w:rsidP="002F3487">
      <w:pPr>
        <w:pStyle w:val="Heading2"/>
        <w:shd w:val="clear" w:color="auto" w:fill="FFFFFF"/>
        <w:spacing w:before="360" w:after="240"/>
        <w:rPr>
          <w:rFonts w:ascii="Helvetica" w:hAnsi="Helvetica" w:cs="Helvetica"/>
          <w:color w:val="auto"/>
          <w:sz w:val="24"/>
          <w:szCs w:val="24"/>
        </w:rPr>
      </w:pPr>
      <w:r w:rsidRPr="009D0941">
        <w:rPr>
          <w:rStyle w:val="Strong"/>
          <w:rFonts w:ascii="Helvetica" w:hAnsi="Helvetica" w:cs="Helvetica"/>
          <w:color w:val="auto"/>
          <w:sz w:val="24"/>
          <w:szCs w:val="24"/>
        </w:rPr>
        <w:t>Grading scale</w:t>
      </w:r>
    </w:p>
    <w:p w14:paraId="2F787507"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All assignments for this course will be graded on a three-point scale. Outstanding work will be awarded three points. Average work will be awarded two points. Below average work will be awarded one point. Work that is incomplete will receive zero points in accordance with the late work policy below. Letter grades will be assigned at the end of the semester as a weighted average of your point totals on all course assignments according to the following scale:</w:t>
      </w:r>
    </w:p>
    <w:p w14:paraId="3B2E58EC"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 3</w:t>
      </w:r>
      <w:r>
        <w:rPr>
          <w:rFonts w:ascii="Helvetica" w:hAnsi="Helvetica" w:cs="Helvetica"/>
          <w:color w:val="333333"/>
          <w:sz w:val="21"/>
          <w:szCs w:val="21"/>
        </w:rPr>
        <w:br/>
        <w:t>[B] = 2</w:t>
      </w:r>
      <w:r>
        <w:rPr>
          <w:rFonts w:ascii="Helvetica" w:hAnsi="Helvetica" w:cs="Helvetica"/>
          <w:color w:val="333333"/>
          <w:sz w:val="21"/>
          <w:szCs w:val="21"/>
        </w:rPr>
        <w:br/>
        <w:t>[C] = 1</w:t>
      </w:r>
      <w:r>
        <w:rPr>
          <w:rFonts w:ascii="Helvetica" w:hAnsi="Helvetica" w:cs="Helvetica"/>
          <w:color w:val="333333"/>
          <w:sz w:val="21"/>
          <w:szCs w:val="21"/>
        </w:rPr>
        <w:br/>
        <w:t>[F] = 0</w:t>
      </w:r>
    </w:p>
    <w:p w14:paraId="7C16253B" w14:textId="77777777"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t>Late work policy</w:t>
      </w:r>
    </w:p>
    <w:p w14:paraId="789F3DEB"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Work turned in late will be assessed a penalty: one point if one day late and two points if 2-7 days late. Work more than seven days late will receive zero points. Extensions of up to three days may be granted, but only to students who contact Dr. Scheinfeldt or your teaching assistant several days in advance of a deadline—</w:t>
      </w:r>
      <w:r>
        <w:rPr>
          <w:rStyle w:val="Emphasis"/>
          <w:rFonts w:ascii="Helvetica" w:eastAsiaTheme="majorEastAsia" w:hAnsi="Helvetica" w:cs="Helvetica"/>
          <w:color w:val="333333"/>
          <w:sz w:val="21"/>
          <w:szCs w:val="21"/>
        </w:rPr>
        <w:t>No extensions will be granted in the 48 hours before an assignment is due.</w:t>
      </w:r>
    </w:p>
    <w:p w14:paraId="10175962"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note on technology: As much as technology makes life easier, at times it can also be difficult (computer crashes, deleted work, slow internet connection, etc.) Plan accordingly: “the computer ate my homework” or “the internet was down” are not acceptable reasons for missing a deadline or handing in incomplete work. It is in your best interest to leave extra time to ensure that technology does not get in the way of your work. See also, technical requirements and skills, below.</w:t>
      </w:r>
    </w:p>
    <w:p w14:paraId="6ACCC590" w14:textId="77777777" w:rsidR="002F3487" w:rsidRPr="00E6512B" w:rsidRDefault="002F3487" w:rsidP="002F3487">
      <w:pPr>
        <w:pStyle w:val="Heading2"/>
        <w:shd w:val="clear" w:color="auto" w:fill="FFFFFF"/>
        <w:spacing w:before="360" w:after="240"/>
        <w:rPr>
          <w:rFonts w:ascii="Helvetica" w:hAnsi="Helvetica" w:cs="Helvetica"/>
          <w:color w:val="auto"/>
          <w:sz w:val="24"/>
          <w:szCs w:val="24"/>
        </w:rPr>
      </w:pPr>
      <w:r w:rsidRPr="00E6512B">
        <w:rPr>
          <w:rStyle w:val="Strong"/>
          <w:rFonts w:ascii="Helvetica" w:hAnsi="Helvetica" w:cs="Helvetica"/>
          <w:color w:val="auto"/>
          <w:sz w:val="24"/>
          <w:szCs w:val="24"/>
        </w:rPr>
        <w:lastRenderedPageBreak/>
        <w:t>Writing Center</w:t>
      </w:r>
    </w:p>
    <w:p w14:paraId="4CC411A9"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Assistance with writing assignments can be accessed through the </w:t>
      </w:r>
      <w:hyperlink r:id="rId56" w:history="1">
        <w:r>
          <w:rPr>
            <w:rStyle w:val="Hyperlink"/>
            <w:rFonts w:ascii="Helvetica" w:hAnsi="Helvetica" w:cs="Helvetica"/>
            <w:color w:val="3075A6"/>
            <w:sz w:val="21"/>
            <w:szCs w:val="21"/>
          </w:rPr>
          <w:t>Writing Center</w:t>
        </w:r>
      </w:hyperlink>
      <w:r>
        <w:rPr>
          <w:rFonts w:ascii="Helvetica" w:hAnsi="Helvetica" w:cs="Helvetica"/>
          <w:color w:val="333333"/>
          <w:sz w:val="21"/>
          <w:szCs w:val="21"/>
        </w:rPr>
        <w:t>. The Writing Center is a welcoming space where students and tutors collaborate on writing projects. We believe all students are writers, and we invite them to bring in any type of writing—academic, civic, personal, and multimedia texts—at any stage in the composing process. Student-writers should arrive ready to engage with their own work while peer tutors ask questions, listen actively, respond to individual needs, and foster strategic revision. If you are struggling with your writing, please consider making an </w:t>
      </w:r>
      <w:hyperlink r:id="rId57" w:history="1">
        <w:r>
          <w:rPr>
            <w:rStyle w:val="Hyperlink"/>
            <w:rFonts w:ascii="Helvetica" w:hAnsi="Helvetica" w:cs="Helvetica"/>
            <w:color w:val="3075A6"/>
            <w:sz w:val="21"/>
            <w:szCs w:val="21"/>
          </w:rPr>
          <w:t>online appointment</w:t>
        </w:r>
      </w:hyperlink>
      <w:r>
        <w:rPr>
          <w:rFonts w:ascii="Helvetica" w:hAnsi="Helvetica" w:cs="Helvetica"/>
          <w:color w:val="333333"/>
          <w:sz w:val="21"/>
          <w:szCs w:val="21"/>
        </w:rPr>
        <w:t> with the Writing Center.</w:t>
      </w:r>
    </w:p>
    <w:p w14:paraId="18E64D0D"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Students with Disabilities</w:t>
      </w:r>
    </w:p>
    <w:p w14:paraId="5626983B"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58" w:history="1">
        <w:r>
          <w:rPr>
            <w:rStyle w:val="Hyperlink"/>
            <w:rFonts w:ascii="Helvetica" w:hAnsi="Helvetica" w:cs="Helvetica"/>
            <w:color w:val="3075A6"/>
            <w:sz w:val="21"/>
            <w:szCs w:val="21"/>
          </w:rPr>
          <w:t> http://csd.uconn.edu/</w:t>
        </w:r>
      </w:hyperlink>
      <w:r>
        <w:rPr>
          <w:rFonts w:ascii="Helvetica" w:hAnsi="Helvetica" w:cs="Helvetica"/>
          <w:color w:val="333333"/>
          <w:sz w:val="21"/>
          <w:szCs w:val="21"/>
        </w:rPr>
        <w:t>.</w:t>
      </w:r>
    </w:p>
    <w:p w14:paraId="21AAE53B"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Resources for Students Experiencing Distress</w:t>
      </w:r>
    </w:p>
    <w:p w14:paraId="3428BB16"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199E0CBE"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who feel they may benefit from speaking with a mental health professional can find support and resources through the </w:t>
      </w:r>
      <w:hyperlink r:id="rId59" w:history="1">
        <w:r>
          <w:rPr>
            <w:rStyle w:val="Hyperlink"/>
            <w:rFonts w:ascii="Helvetica" w:hAnsi="Helvetica" w:cs="Helvetica"/>
            <w:color w:val="3075A6"/>
            <w:sz w:val="21"/>
            <w:szCs w:val="21"/>
          </w:rPr>
          <w:t>Student Health and Wellness-Mental Health</w:t>
        </w:r>
      </w:hyperlink>
      <w:r>
        <w:rPr>
          <w:rFonts w:ascii="Helvetica" w:hAnsi="Helvetica" w:cs="Helvetica"/>
          <w:color w:val="333333"/>
          <w:sz w:val="21"/>
          <w:szCs w:val="21"/>
        </w:rPr>
        <w:t> (</w:t>
      </w:r>
      <w:proofErr w:type="spellStart"/>
      <w:r>
        <w:rPr>
          <w:rFonts w:ascii="Helvetica" w:hAnsi="Helvetica" w:cs="Helvetica"/>
          <w:color w:val="333333"/>
          <w:sz w:val="21"/>
          <w:szCs w:val="21"/>
        </w:rPr>
        <w:t>SHaW</w:t>
      </w:r>
      <w:proofErr w:type="spellEnd"/>
      <w:r>
        <w:rPr>
          <w:rFonts w:ascii="Helvetica" w:hAnsi="Helvetica" w:cs="Helvetica"/>
          <w:color w:val="333333"/>
          <w:sz w:val="21"/>
          <w:szCs w:val="21"/>
        </w:rPr>
        <w:t xml:space="preserve">-MH) office. Through </w:t>
      </w:r>
      <w:proofErr w:type="spellStart"/>
      <w:r>
        <w:rPr>
          <w:rFonts w:ascii="Helvetica" w:hAnsi="Helvetica" w:cs="Helvetica"/>
          <w:color w:val="333333"/>
          <w:sz w:val="21"/>
          <w:szCs w:val="21"/>
        </w:rPr>
        <w:t>SHaW</w:t>
      </w:r>
      <w:proofErr w:type="spellEnd"/>
      <w:r>
        <w:rPr>
          <w:rFonts w:ascii="Helvetica" w:hAnsi="Helvetica" w:cs="Helvetica"/>
          <w:color w:val="333333"/>
          <w:sz w:val="21"/>
          <w:szCs w:val="21"/>
        </w:rPr>
        <w:t>-MH, students can make an appointment with a mental health professional and engage in confidential conversations or seek recommendations or referrals for any mental health or psychological concern. </w:t>
      </w:r>
    </w:p>
    <w:p w14:paraId="5F5B8F04"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Mental health services are included as part of the university’s student health insurance plan and also partially funded through university fees. If you do not have UConn’s student health insurance plan, most major insurance plans are also accepted. Students can visit the </w:t>
      </w:r>
      <w:r>
        <w:rPr>
          <w:rFonts w:ascii="Helvetica" w:hAnsi="Helvetica" w:cs="Helvetica"/>
          <w:b/>
          <w:bCs/>
          <w:color w:val="333333"/>
          <w:sz w:val="21"/>
          <w:szCs w:val="21"/>
        </w:rPr>
        <w:t>Student Health and Wellness-Mental Health located in Storrs on the main campus in the Arjona Building, 4th Floor, </w:t>
      </w:r>
      <w:r>
        <w:rPr>
          <w:rFonts w:ascii="Helvetica" w:hAnsi="Helvetica" w:cs="Helvetica"/>
          <w:color w:val="333333"/>
          <w:sz w:val="21"/>
          <w:szCs w:val="21"/>
        </w:rPr>
        <w:t>or contact the office at </w:t>
      </w:r>
      <w:r>
        <w:rPr>
          <w:rFonts w:ascii="Helvetica" w:hAnsi="Helvetica" w:cs="Helvetica"/>
          <w:b/>
          <w:bCs/>
          <w:color w:val="333333"/>
          <w:sz w:val="21"/>
          <w:szCs w:val="21"/>
        </w:rPr>
        <w:t>(860) 486-4705, or </w:t>
      </w:r>
      <w:hyperlink r:id="rId60" w:history="1">
        <w:r>
          <w:rPr>
            <w:rStyle w:val="Hyperlink"/>
            <w:rFonts w:ascii="Helvetica" w:hAnsi="Helvetica" w:cs="Helvetica"/>
            <w:color w:val="3075A6"/>
            <w:sz w:val="21"/>
            <w:szCs w:val="21"/>
          </w:rPr>
          <w:t>https://studenthealth.uconn.edu/</w:t>
        </w:r>
      </w:hyperlink>
      <w:r>
        <w:rPr>
          <w:rFonts w:ascii="Helvetica" w:hAnsi="Helvetica" w:cs="Helvetica"/>
          <w:color w:val="333333"/>
          <w:sz w:val="21"/>
          <w:szCs w:val="21"/>
        </w:rPr>
        <w:t> for services or questions.</w:t>
      </w:r>
    </w:p>
    <w:p w14:paraId="568A7CEB"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Accommodations for Illness or Extended Absences </w:t>
      </w:r>
    </w:p>
    <w:p w14:paraId="19E735DD"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Please stay home if you are feeling ill and please go home if you are in class and start to feel ill.  If illness prevents you from attending class, it is your responsibility to notify your instructor as soon as possible. You do not need to disclose the nature of your illness, however, you will need to work with your instructor to determine how you will complete coursework during your absence.</w:t>
      </w:r>
    </w:p>
    <w:p w14:paraId="560A27BD"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If life circumstances are affecting your ability to focus on courses and your UConn experience, students can email the Dean of Students at dos@uconn.edu to request support.  Regional campus </w:t>
      </w:r>
      <w:r>
        <w:rPr>
          <w:rFonts w:ascii="Helvetica" w:hAnsi="Helvetica" w:cs="Helvetica"/>
          <w:color w:val="333333"/>
          <w:sz w:val="21"/>
          <w:szCs w:val="21"/>
        </w:rPr>
        <w:lastRenderedPageBreak/>
        <w:t>students should email the Student Services staff at their home campus to request support and faculty notification. </w:t>
      </w:r>
    </w:p>
    <w:p w14:paraId="5EA3704D"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COVID-19 Specific Information</w:t>
      </w:r>
      <w:r>
        <w:rPr>
          <w:rFonts w:ascii="Helvetica" w:hAnsi="Helvetica" w:cs="Helvetica"/>
          <w:color w:val="333333"/>
          <w:sz w:val="21"/>
          <w:szCs w:val="21"/>
        </w:rPr>
        <w:t>: People with COVID-19 have had a wide range of symptoms reported – ranging from mild symptoms to severe illness. These symptoms may appear 2-14 days after exposure to the virus and can include:</w:t>
      </w:r>
    </w:p>
    <w:p w14:paraId="3F18105E"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Fever, </w:t>
      </w:r>
    </w:p>
    <w:p w14:paraId="1938AA30"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Cough,</w:t>
      </w:r>
    </w:p>
    <w:p w14:paraId="2DE5A438"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Shortness of breath or difficulty breathing</w:t>
      </w:r>
    </w:p>
    <w:p w14:paraId="5DD9B555"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Chills</w:t>
      </w:r>
    </w:p>
    <w:p w14:paraId="040E788A"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Repeated shaking with chills</w:t>
      </w:r>
    </w:p>
    <w:p w14:paraId="3A3306DF"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Muscle pain</w:t>
      </w:r>
    </w:p>
    <w:p w14:paraId="529B7074"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Headache</w:t>
      </w:r>
    </w:p>
    <w:p w14:paraId="3035EB02"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Sore throat</w:t>
      </w:r>
    </w:p>
    <w:p w14:paraId="1F856F8A" w14:textId="77777777" w:rsidR="002F3487" w:rsidRDefault="002F3487" w:rsidP="002F3487">
      <w:pPr>
        <w:numPr>
          <w:ilvl w:val="0"/>
          <w:numId w:val="17"/>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New loss of taste or smell</w:t>
      </w:r>
    </w:p>
    <w:p w14:paraId="5D14C35E"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Additional information including what to do if you test positive or you are informed through contract tracing that you were in contact with someone who tested positive, and answers to other important questions can be found here:</w:t>
      </w:r>
      <w:hyperlink r:id="rId61" w:history="1">
        <w:r>
          <w:rPr>
            <w:rStyle w:val="Hyperlink"/>
            <w:rFonts w:ascii="Helvetica" w:hAnsi="Helvetica" w:cs="Helvetica"/>
            <w:color w:val="3075A6"/>
            <w:sz w:val="21"/>
            <w:szCs w:val="21"/>
          </w:rPr>
          <w:t> https://studenthealth.uconn.edu/updates-events/coronavirus/</w:t>
        </w:r>
      </w:hyperlink>
    </w:p>
    <w:p w14:paraId="0097DCDF"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Student Responsibilities and Resources </w:t>
      </w:r>
    </w:p>
    <w:p w14:paraId="5D0103D1"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a member of the University of Connecticut student community, you are held to certain standards and academic policies. In addition, there are numerous resources available to help you succeed in your academic work. Review these important </w:t>
      </w:r>
      <w:hyperlink r:id="rId62" w:anchor="POL" w:history="1">
        <w:r>
          <w:rPr>
            <w:rStyle w:val="Hyperlink"/>
            <w:rFonts w:ascii="Helvetica" w:hAnsi="Helvetica" w:cs="Helvetica"/>
            <w:color w:val="3075A6"/>
            <w:sz w:val="21"/>
            <w:szCs w:val="21"/>
          </w:rPr>
          <w:t>standards, policies and resources</w:t>
        </w:r>
      </w:hyperlink>
      <w:r>
        <w:rPr>
          <w:rFonts w:ascii="Helvetica" w:hAnsi="Helvetica" w:cs="Helvetica"/>
          <w:color w:val="333333"/>
          <w:sz w:val="21"/>
          <w:szCs w:val="21"/>
        </w:rPr>
        <w:t>, which include:</w:t>
      </w:r>
    </w:p>
    <w:p w14:paraId="0AFC5A99"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The Student Code</w:t>
      </w:r>
    </w:p>
    <w:p w14:paraId="0E2C4D37" w14:textId="77777777" w:rsidR="002F3487" w:rsidRDefault="002F3487" w:rsidP="002F3487">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Academic Integrity</w:t>
      </w:r>
    </w:p>
    <w:p w14:paraId="549B0235" w14:textId="77777777" w:rsidR="002F3487" w:rsidRDefault="002F3487" w:rsidP="002F3487">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Resources on Avoiding Cheating and Plagiarism</w:t>
      </w:r>
    </w:p>
    <w:p w14:paraId="59B0932E"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Copyrighted Materials</w:t>
      </w:r>
    </w:p>
    <w:p w14:paraId="660B2313"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Credit Hours and Workload</w:t>
      </w:r>
    </w:p>
    <w:p w14:paraId="544D8829"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Netiquette and Communication</w:t>
      </w:r>
    </w:p>
    <w:p w14:paraId="3D6D7B31"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Adding or Dropping a Course</w:t>
      </w:r>
    </w:p>
    <w:p w14:paraId="2C1BC8AA"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Academic Calendar</w:t>
      </w:r>
    </w:p>
    <w:p w14:paraId="40EDEEA2"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Policy Against Discrimination, Harassment and Inappropriate Romantic Relationships</w:t>
      </w:r>
    </w:p>
    <w:p w14:paraId="02E8A4A2" w14:textId="77777777" w:rsidR="002F3487" w:rsidRDefault="002F3487" w:rsidP="002F3487">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Sexual Assault Reporting Policy</w:t>
      </w:r>
    </w:p>
    <w:p w14:paraId="32007DEB"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Technical Requirements and Privacy and Accessibility Information</w:t>
      </w:r>
    </w:p>
    <w:p w14:paraId="57EB7A83"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software/technical requirements for this course include:</w:t>
      </w:r>
    </w:p>
    <w:p w14:paraId="7FC7D1C5" w14:textId="77777777" w:rsidR="002F3487" w:rsidRDefault="00000000"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hyperlink r:id="rId63" w:history="1">
        <w:r w:rsidR="002F3487">
          <w:rPr>
            <w:rStyle w:val="Hyperlink"/>
            <w:rFonts w:ascii="Helvetica" w:hAnsi="Helvetica" w:cs="Helvetica"/>
            <w:strike/>
            <w:color w:val="3075A6"/>
            <w:sz w:val="21"/>
            <w:szCs w:val="21"/>
          </w:rPr>
          <w:t>Adobe Acrobat Reader</w:t>
        </w:r>
      </w:hyperlink>
      <w:r w:rsidR="002F3487">
        <w:rPr>
          <w:rFonts w:ascii="Helvetica" w:hAnsi="Helvetica" w:cs="Helvetica"/>
          <w:color w:val="333333"/>
          <w:sz w:val="21"/>
          <w:szCs w:val="21"/>
        </w:rPr>
        <w:t> (</w:t>
      </w:r>
      <w:hyperlink r:id="rId64" w:history="1">
        <w:r w:rsidR="002F3487">
          <w:rPr>
            <w:rStyle w:val="Hyperlink"/>
            <w:rFonts w:ascii="Helvetica" w:hAnsi="Helvetica" w:cs="Helvetica"/>
            <w:strike/>
            <w:color w:val="3075A6"/>
            <w:sz w:val="21"/>
            <w:szCs w:val="21"/>
          </w:rPr>
          <w:t>Adobe Reader Accessibility Statement</w:t>
        </w:r>
      </w:hyperlink>
      <w:r w:rsidR="002F3487">
        <w:rPr>
          <w:rFonts w:ascii="Helvetica" w:hAnsi="Helvetica" w:cs="Helvetica"/>
          <w:color w:val="333333"/>
          <w:sz w:val="21"/>
          <w:szCs w:val="21"/>
        </w:rPr>
        <w:t>, </w:t>
      </w:r>
      <w:hyperlink r:id="rId65" w:history="1">
        <w:r w:rsidR="002F3487">
          <w:rPr>
            <w:rStyle w:val="Hyperlink"/>
            <w:rFonts w:ascii="Helvetica" w:hAnsi="Helvetica" w:cs="Helvetica"/>
            <w:strike/>
            <w:color w:val="3075A6"/>
            <w:sz w:val="21"/>
            <w:szCs w:val="21"/>
          </w:rPr>
          <w:t>Adobe Reader Privacy Policy</w:t>
        </w:r>
      </w:hyperlink>
      <w:r w:rsidR="002F3487">
        <w:rPr>
          <w:rFonts w:ascii="Helvetica" w:hAnsi="Helvetica" w:cs="Helvetica"/>
          <w:color w:val="333333"/>
          <w:sz w:val="21"/>
          <w:szCs w:val="21"/>
        </w:rPr>
        <w:t>)</w:t>
      </w:r>
    </w:p>
    <w:p w14:paraId="2FC77F22" w14:textId="77777777" w:rsidR="002F3487" w:rsidRDefault="002F3487"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Google Apps (</w:t>
      </w:r>
      <w:hyperlink r:id="rId66" w:history="1">
        <w:r>
          <w:rPr>
            <w:rStyle w:val="Hyperlink"/>
            <w:rFonts w:ascii="Helvetica" w:hAnsi="Helvetica" w:cs="Helvetica"/>
            <w:color w:val="3075A6"/>
            <w:sz w:val="21"/>
            <w:szCs w:val="21"/>
          </w:rPr>
          <w:t>Google Apps Accessibility</w:t>
        </w:r>
      </w:hyperlink>
      <w:r>
        <w:rPr>
          <w:rFonts w:ascii="Helvetica" w:hAnsi="Helvetica" w:cs="Helvetica"/>
          <w:color w:val="333333"/>
          <w:sz w:val="21"/>
          <w:szCs w:val="21"/>
        </w:rPr>
        <w:t>, </w:t>
      </w:r>
      <w:hyperlink r:id="rId67" w:history="1">
        <w:r>
          <w:rPr>
            <w:rStyle w:val="Hyperlink"/>
            <w:rFonts w:ascii="Helvetica" w:hAnsi="Helvetica" w:cs="Helvetica"/>
            <w:color w:val="3075A6"/>
            <w:sz w:val="21"/>
            <w:szCs w:val="21"/>
          </w:rPr>
          <w:t>Google for Education Privacy Policy</w:t>
        </w:r>
      </w:hyperlink>
      <w:r>
        <w:rPr>
          <w:rFonts w:ascii="Helvetica" w:hAnsi="Helvetica" w:cs="Helvetica"/>
          <w:color w:val="333333"/>
          <w:sz w:val="21"/>
          <w:szCs w:val="21"/>
        </w:rPr>
        <w:t>)</w:t>
      </w:r>
    </w:p>
    <w:p w14:paraId="13650BE7" w14:textId="77777777" w:rsidR="002F3487" w:rsidRDefault="002F3487"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Microsoft Office (free to UConn students through </w:t>
      </w:r>
      <w:hyperlink r:id="rId68" w:history="1">
        <w:r>
          <w:rPr>
            <w:rStyle w:val="Hyperlink"/>
            <w:rFonts w:ascii="Helvetica" w:hAnsi="Helvetica" w:cs="Helvetica"/>
            <w:color w:val="3075A6"/>
            <w:sz w:val="21"/>
            <w:szCs w:val="21"/>
          </w:rPr>
          <w:t>uconn.onthehub.com</w:t>
        </w:r>
      </w:hyperlink>
      <w:r>
        <w:rPr>
          <w:rFonts w:ascii="Helvetica" w:hAnsi="Helvetica" w:cs="Helvetica"/>
          <w:color w:val="333333"/>
          <w:sz w:val="21"/>
          <w:szCs w:val="21"/>
        </w:rPr>
        <w:t>) (</w:t>
      </w:r>
      <w:hyperlink r:id="rId69" w:history="1">
        <w:r>
          <w:rPr>
            <w:rStyle w:val="Hyperlink"/>
            <w:rFonts w:ascii="Helvetica" w:hAnsi="Helvetica" w:cs="Helvetica"/>
            <w:color w:val="3075A6"/>
            <w:sz w:val="21"/>
            <w:szCs w:val="21"/>
          </w:rPr>
          <w:t>Microsoft Accessibility Statement</w:t>
        </w:r>
      </w:hyperlink>
      <w:r>
        <w:rPr>
          <w:rFonts w:ascii="Helvetica" w:hAnsi="Helvetica" w:cs="Helvetica"/>
          <w:color w:val="333333"/>
          <w:sz w:val="21"/>
          <w:szCs w:val="21"/>
        </w:rPr>
        <w:t>, </w:t>
      </w:r>
      <w:hyperlink r:id="rId70" w:history="1">
        <w:r>
          <w:rPr>
            <w:rStyle w:val="Hyperlink"/>
            <w:rFonts w:ascii="Helvetica" w:hAnsi="Helvetica" w:cs="Helvetica"/>
            <w:color w:val="3075A6"/>
            <w:sz w:val="21"/>
            <w:szCs w:val="21"/>
          </w:rPr>
          <w:t>Microsoft Privacy Statement</w:t>
        </w:r>
      </w:hyperlink>
      <w:r>
        <w:rPr>
          <w:rFonts w:ascii="Helvetica" w:hAnsi="Helvetica" w:cs="Helvetica"/>
          <w:color w:val="333333"/>
          <w:sz w:val="21"/>
          <w:szCs w:val="21"/>
        </w:rPr>
        <w:t>)</w:t>
      </w:r>
    </w:p>
    <w:p w14:paraId="26865A83" w14:textId="77777777" w:rsidR="002F3487" w:rsidRDefault="002F3487"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Dedicated access to high-speed internet with a minimum speed of 1.5 Mbps (4 Mbps or higher is recommended)</w:t>
      </w:r>
    </w:p>
    <w:p w14:paraId="0B4B12E8" w14:textId="77777777" w:rsidR="002F3487" w:rsidRDefault="002F3487"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Webcam</w:t>
      </w:r>
    </w:p>
    <w:p w14:paraId="5A21146A" w14:textId="77777777" w:rsidR="002F3487" w:rsidRDefault="002F3487" w:rsidP="002F3487">
      <w:pPr>
        <w:numPr>
          <w:ilvl w:val="0"/>
          <w:numId w:val="19"/>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Laptop or desktop computer with a physical keyboard (please note that this course has NOT been designed for use with mobile devices)</w:t>
      </w:r>
    </w:p>
    <w:p w14:paraId="421900F2"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For information on managing your privacy at the University of Connecticut, visit the </w:t>
      </w:r>
      <w:hyperlink r:id="rId71" w:history="1">
        <w:r>
          <w:rPr>
            <w:rStyle w:val="Hyperlink"/>
            <w:rFonts w:ascii="Helvetica" w:hAnsi="Helvetica" w:cs="Helvetica"/>
            <w:color w:val="3075A6"/>
            <w:sz w:val="21"/>
            <w:szCs w:val="21"/>
          </w:rPr>
          <w:t>University’s Privacy page</w:t>
        </w:r>
      </w:hyperlink>
      <w:r>
        <w:rPr>
          <w:rFonts w:ascii="Helvetica" w:hAnsi="Helvetica" w:cs="Helvetica"/>
          <w:color w:val="333333"/>
          <w:sz w:val="21"/>
          <w:szCs w:val="21"/>
        </w:rPr>
        <w:t>.</w:t>
      </w:r>
    </w:p>
    <w:p w14:paraId="544626F8"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Minimum Technical Skills</w:t>
      </w:r>
    </w:p>
    <w:p w14:paraId="2251D6E1"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 be successful in this course, you will need the following technical skills:</w:t>
      </w:r>
      <w:r>
        <w:rPr>
          <w:rFonts w:ascii="Helvetica" w:hAnsi="Helvetica" w:cs="Helvetica"/>
          <w:color w:val="333333"/>
          <w:sz w:val="21"/>
          <w:szCs w:val="21"/>
        </w:rPr>
        <w:br/>
      </w:r>
    </w:p>
    <w:p w14:paraId="38AD46F6"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Use electronic mail with attachments.</w:t>
      </w:r>
    </w:p>
    <w:p w14:paraId="6A88214F"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Use a web browser</w:t>
      </w:r>
    </w:p>
    <w:p w14:paraId="0372BAA8"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Access commonly used commercial video streaming services.</w:t>
      </w:r>
    </w:p>
    <w:p w14:paraId="636F622C"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Create and save files in commonly used word processing program formats.</w:t>
      </w:r>
    </w:p>
    <w:p w14:paraId="43161317"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Copy and paste text, graphics or hyperlinks.</w:t>
      </w:r>
    </w:p>
    <w:p w14:paraId="40E742C8"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Work within two or more browser windows simultaneously.</w:t>
      </w:r>
    </w:p>
    <w:p w14:paraId="02F9BBF1"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Open and access PDF files.</w:t>
      </w:r>
    </w:p>
    <w:p w14:paraId="41ABB264" w14:textId="77777777" w:rsidR="002F3487" w:rsidRDefault="002F3487" w:rsidP="002F3487">
      <w:pPr>
        <w:numPr>
          <w:ilvl w:val="0"/>
          <w:numId w:val="20"/>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Operate a webcam and WebEx</w:t>
      </w:r>
    </w:p>
    <w:p w14:paraId="72E775C0"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addition to these specific skills, University students are expected to demonstrate competency in Computer Technology. Explore the </w:t>
      </w:r>
      <w:hyperlink r:id="rId72" w:history="1">
        <w:r>
          <w:rPr>
            <w:rStyle w:val="Hyperlink"/>
            <w:rFonts w:ascii="Helvetica" w:hAnsi="Helvetica" w:cs="Helvetica"/>
            <w:strike/>
            <w:color w:val="3075A6"/>
            <w:sz w:val="21"/>
            <w:szCs w:val="21"/>
          </w:rPr>
          <w:t>Computer Technology Competencies</w:t>
        </w:r>
      </w:hyperlink>
      <w:r>
        <w:rPr>
          <w:rFonts w:ascii="Helvetica" w:hAnsi="Helvetica" w:cs="Helvetica"/>
          <w:color w:val="333333"/>
          <w:sz w:val="21"/>
          <w:szCs w:val="21"/>
        </w:rPr>
        <w:t> page for more information. </w:t>
      </w:r>
    </w:p>
    <w:p w14:paraId="349D4C46"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Student Technology Training and Help</w:t>
      </w:r>
    </w:p>
    <w:p w14:paraId="1183E749" w14:textId="77777777" w:rsidR="002F3487" w:rsidRDefault="00000000" w:rsidP="002F3487">
      <w:pPr>
        <w:pStyle w:val="NormalWeb"/>
        <w:shd w:val="clear" w:color="auto" w:fill="FFFFFF"/>
        <w:spacing w:before="0" w:beforeAutospacing="0" w:after="150" w:afterAutospacing="0"/>
        <w:rPr>
          <w:rFonts w:ascii="Helvetica" w:hAnsi="Helvetica" w:cs="Helvetica"/>
          <w:color w:val="333333"/>
          <w:sz w:val="21"/>
          <w:szCs w:val="21"/>
        </w:rPr>
      </w:pPr>
      <w:hyperlink r:id="rId73" w:history="1">
        <w:r w:rsidR="002F3487">
          <w:rPr>
            <w:rStyle w:val="Hyperlink"/>
            <w:rFonts w:ascii="Helvetica" w:hAnsi="Helvetica" w:cs="Helvetica"/>
            <w:color w:val="3075A6"/>
            <w:sz w:val="21"/>
            <w:szCs w:val="21"/>
          </w:rPr>
          <w:t>Technical and Academic Help</w:t>
        </w:r>
      </w:hyperlink>
      <w:r w:rsidR="002F3487">
        <w:rPr>
          <w:rFonts w:ascii="Helvetica" w:hAnsi="Helvetica" w:cs="Helvetica"/>
          <w:color w:val="333333"/>
          <w:sz w:val="21"/>
          <w:szCs w:val="21"/>
        </w:rPr>
        <w:t xml:space="preserve"> provides a guide to technical and academic assistance for online and hybrid courses. Student technology training is now available in a new </w:t>
      </w:r>
      <w:proofErr w:type="spellStart"/>
      <w:r w:rsidR="002F3487">
        <w:rPr>
          <w:rFonts w:ascii="Helvetica" w:hAnsi="Helvetica" w:cs="Helvetica"/>
          <w:color w:val="333333"/>
          <w:sz w:val="21"/>
          <w:szCs w:val="21"/>
        </w:rPr>
        <w:t>HuskyCT</w:t>
      </w:r>
      <w:proofErr w:type="spellEnd"/>
      <w:r w:rsidR="002F3487">
        <w:rPr>
          <w:rFonts w:ascii="Helvetica" w:hAnsi="Helvetica" w:cs="Helvetica"/>
          <w:color w:val="333333"/>
          <w:sz w:val="21"/>
          <w:szCs w:val="21"/>
        </w:rPr>
        <w:t xml:space="preserve"> short course created by students for students. It will prepare you to use the IT systems and services that you will use throughout your time at UConn, whether learning online or on-campus.  It is available at </w:t>
      </w:r>
      <w:hyperlink r:id="rId74" w:history="1">
        <w:r w:rsidR="002F3487">
          <w:rPr>
            <w:rStyle w:val="Hyperlink"/>
            <w:rFonts w:ascii="Helvetica" w:hAnsi="Helvetica" w:cs="Helvetica"/>
            <w:color w:val="3075A6"/>
            <w:sz w:val="21"/>
            <w:szCs w:val="21"/>
          </w:rPr>
          <w:t>https://lms.uconn.edu/ultra/courses/_80016_1/cl/outline.</w:t>
        </w:r>
      </w:hyperlink>
    </w:p>
    <w:p w14:paraId="0C4C846F" w14:textId="77777777" w:rsidR="002F3487" w:rsidRPr="00E6512B" w:rsidRDefault="002F3487" w:rsidP="002F3487">
      <w:pPr>
        <w:pStyle w:val="Heading2"/>
        <w:shd w:val="clear" w:color="auto" w:fill="FFFFFF"/>
        <w:spacing w:before="360" w:after="240"/>
        <w:rPr>
          <w:rFonts w:ascii="Helvetica" w:hAnsi="Helvetica" w:cs="Helvetica"/>
          <w:b/>
          <w:bCs/>
          <w:color w:val="auto"/>
          <w:sz w:val="24"/>
          <w:szCs w:val="24"/>
        </w:rPr>
      </w:pPr>
      <w:r w:rsidRPr="00E6512B">
        <w:rPr>
          <w:rFonts w:ascii="Helvetica" w:hAnsi="Helvetica" w:cs="Helvetica"/>
          <w:b/>
          <w:bCs/>
          <w:color w:val="auto"/>
          <w:sz w:val="24"/>
          <w:szCs w:val="24"/>
        </w:rPr>
        <w:t>Evaluation of Course Experience</w:t>
      </w:r>
    </w:p>
    <w:p w14:paraId="6E81508A"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will be given an opportunity to provide feedback on their course experience and instruction using the University’s standard procedures, which are administered by the</w:t>
      </w:r>
      <w:hyperlink r:id="rId75" w:history="1">
        <w:r>
          <w:rPr>
            <w:rStyle w:val="Hyperlink"/>
            <w:rFonts w:ascii="Helvetica" w:hAnsi="Helvetica" w:cs="Helvetica"/>
            <w:color w:val="3075A6"/>
            <w:sz w:val="21"/>
            <w:szCs w:val="21"/>
          </w:rPr>
          <w:t> Office of Institutional Research and Effectiveness</w:t>
        </w:r>
      </w:hyperlink>
      <w:r>
        <w:rPr>
          <w:rFonts w:ascii="Helvetica" w:hAnsi="Helvetica" w:cs="Helvetica"/>
          <w:color w:val="333333"/>
          <w:sz w:val="21"/>
          <w:szCs w:val="21"/>
        </w:rPr>
        <w:t> (OIRE).</w:t>
      </w:r>
    </w:p>
    <w:p w14:paraId="71FBC381" w14:textId="77777777" w:rsidR="002F3487" w:rsidRDefault="002F3487" w:rsidP="002F348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University of Connecticut is dedicated to supporting and enhancing teaching effectiveness and student learning using a variety of methods. The Student Evaluation of Teaching (SET) is just one tool used to help faculty enhance their teaching. The SET is used for both formative (self-improvement) and summative (evaluation) purposes.</w:t>
      </w:r>
    </w:p>
    <w:p w14:paraId="7CBFF63A" w14:textId="037A7CC4" w:rsidR="002F3487" w:rsidRPr="002F3487" w:rsidRDefault="002F3487" w:rsidP="00E6512B">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Additional informal formative surveys and other feedback instruments may be administered within the course</w:t>
      </w:r>
      <w:r w:rsidR="00E6512B">
        <w:rPr>
          <w:rFonts w:ascii="Helvetica" w:hAnsi="Helvetica" w:cs="Helvetica"/>
          <w:color w:val="333333"/>
          <w:sz w:val="21"/>
          <w:szCs w:val="21"/>
        </w:rPr>
        <w:t>.</w:t>
      </w:r>
    </w:p>
    <w:sectPr w:rsidR="002F3487" w:rsidRPr="002F3487">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9D9" w14:textId="77777777" w:rsidR="001548B2" w:rsidRDefault="001548B2" w:rsidP="00E6512B">
      <w:pPr>
        <w:spacing w:after="0" w:line="240" w:lineRule="auto"/>
      </w:pPr>
      <w:r>
        <w:separator/>
      </w:r>
    </w:p>
  </w:endnote>
  <w:endnote w:type="continuationSeparator" w:id="0">
    <w:p w14:paraId="44FA4243" w14:textId="77777777" w:rsidR="001548B2" w:rsidRDefault="001548B2" w:rsidP="00E6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87981"/>
      <w:docPartObj>
        <w:docPartGallery w:val="Page Numbers (Bottom of Page)"/>
        <w:docPartUnique/>
      </w:docPartObj>
    </w:sdtPr>
    <w:sdtEndPr>
      <w:rPr>
        <w:noProof/>
      </w:rPr>
    </w:sdtEndPr>
    <w:sdtContent>
      <w:p w14:paraId="765D597A" w14:textId="783B1246" w:rsidR="00E6512B" w:rsidRDefault="00E6512B">
        <w:pPr>
          <w:pStyle w:val="Footer"/>
          <w:jc w:val="right"/>
        </w:pPr>
        <w:r w:rsidRPr="00E6512B">
          <w:rPr>
            <w:rFonts w:ascii="Helvetica" w:hAnsi="Helvetica" w:cs="Helvetica"/>
            <w:sz w:val="21"/>
            <w:szCs w:val="21"/>
          </w:rPr>
          <w:fldChar w:fldCharType="begin"/>
        </w:r>
        <w:r w:rsidRPr="00E6512B">
          <w:rPr>
            <w:rFonts w:ascii="Helvetica" w:hAnsi="Helvetica" w:cs="Helvetica"/>
            <w:sz w:val="21"/>
            <w:szCs w:val="21"/>
          </w:rPr>
          <w:instrText xml:space="preserve"> PAGE   \* MERGEFORMAT </w:instrText>
        </w:r>
        <w:r w:rsidRPr="00E6512B">
          <w:rPr>
            <w:rFonts w:ascii="Helvetica" w:hAnsi="Helvetica" w:cs="Helvetica"/>
            <w:sz w:val="21"/>
            <w:szCs w:val="21"/>
          </w:rPr>
          <w:fldChar w:fldCharType="separate"/>
        </w:r>
        <w:r w:rsidRPr="00E6512B">
          <w:rPr>
            <w:rFonts w:ascii="Helvetica" w:hAnsi="Helvetica" w:cs="Helvetica"/>
            <w:noProof/>
            <w:sz w:val="21"/>
            <w:szCs w:val="21"/>
          </w:rPr>
          <w:t>2</w:t>
        </w:r>
        <w:r w:rsidRPr="00E6512B">
          <w:rPr>
            <w:rFonts w:ascii="Helvetica" w:hAnsi="Helvetica" w:cs="Helvetica"/>
            <w:noProof/>
            <w:sz w:val="21"/>
            <w:szCs w:val="21"/>
          </w:rPr>
          <w:fldChar w:fldCharType="end"/>
        </w:r>
      </w:p>
    </w:sdtContent>
  </w:sdt>
  <w:p w14:paraId="6A8C9D1B" w14:textId="77777777" w:rsidR="00E6512B" w:rsidRDefault="00E6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534F" w14:textId="77777777" w:rsidR="001548B2" w:rsidRDefault="001548B2" w:rsidP="00E6512B">
      <w:pPr>
        <w:spacing w:after="0" w:line="240" w:lineRule="auto"/>
      </w:pPr>
      <w:r>
        <w:separator/>
      </w:r>
    </w:p>
  </w:footnote>
  <w:footnote w:type="continuationSeparator" w:id="0">
    <w:p w14:paraId="41F17132" w14:textId="77777777" w:rsidR="001548B2" w:rsidRDefault="001548B2" w:rsidP="00E6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F93"/>
    <w:multiLevelType w:val="multilevel"/>
    <w:tmpl w:val="263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0F4C"/>
    <w:multiLevelType w:val="multilevel"/>
    <w:tmpl w:val="F8CA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7673F"/>
    <w:multiLevelType w:val="multilevel"/>
    <w:tmpl w:val="31C0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F1D35"/>
    <w:multiLevelType w:val="multilevel"/>
    <w:tmpl w:val="4476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01616"/>
    <w:multiLevelType w:val="multilevel"/>
    <w:tmpl w:val="1D1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D1784"/>
    <w:multiLevelType w:val="multilevel"/>
    <w:tmpl w:val="B11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D5D8A"/>
    <w:multiLevelType w:val="multilevel"/>
    <w:tmpl w:val="86503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104CE"/>
    <w:multiLevelType w:val="multilevel"/>
    <w:tmpl w:val="FDA6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51377"/>
    <w:multiLevelType w:val="multilevel"/>
    <w:tmpl w:val="E5B02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E7365"/>
    <w:multiLevelType w:val="multilevel"/>
    <w:tmpl w:val="7E4C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A0BF4"/>
    <w:multiLevelType w:val="multilevel"/>
    <w:tmpl w:val="798A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C1DD4"/>
    <w:multiLevelType w:val="multilevel"/>
    <w:tmpl w:val="02FCF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40CA3"/>
    <w:multiLevelType w:val="multilevel"/>
    <w:tmpl w:val="1AAC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D03FA"/>
    <w:multiLevelType w:val="multilevel"/>
    <w:tmpl w:val="5680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63EDC"/>
    <w:multiLevelType w:val="multilevel"/>
    <w:tmpl w:val="5DF8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75D7A"/>
    <w:multiLevelType w:val="multilevel"/>
    <w:tmpl w:val="B8A0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20676"/>
    <w:multiLevelType w:val="multilevel"/>
    <w:tmpl w:val="F75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674C8"/>
    <w:multiLevelType w:val="multilevel"/>
    <w:tmpl w:val="EC98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20EC4"/>
    <w:multiLevelType w:val="multilevel"/>
    <w:tmpl w:val="60F6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454B48"/>
    <w:multiLevelType w:val="multilevel"/>
    <w:tmpl w:val="898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0362376">
    <w:abstractNumId w:val="11"/>
  </w:num>
  <w:num w:numId="2" w16cid:durableId="1566987022">
    <w:abstractNumId w:val="12"/>
  </w:num>
  <w:num w:numId="3" w16cid:durableId="91558612">
    <w:abstractNumId w:val="18"/>
  </w:num>
  <w:num w:numId="4" w16cid:durableId="319038074">
    <w:abstractNumId w:val="10"/>
  </w:num>
  <w:num w:numId="5" w16cid:durableId="1473790065">
    <w:abstractNumId w:val="4"/>
  </w:num>
  <w:num w:numId="6" w16cid:durableId="2090347671">
    <w:abstractNumId w:val="8"/>
  </w:num>
  <w:num w:numId="7" w16cid:durableId="1641615257">
    <w:abstractNumId w:val="19"/>
  </w:num>
  <w:num w:numId="8" w16cid:durableId="132328945">
    <w:abstractNumId w:val="7"/>
  </w:num>
  <w:num w:numId="9" w16cid:durableId="785274195">
    <w:abstractNumId w:val="15"/>
  </w:num>
  <w:num w:numId="10" w16cid:durableId="239021103">
    <w:abstractNumId w:val="6"/>
  </w:num>
  <w:num w:numId="11" w16cid:durableId="799492987">
    <w:abstractNumId w:val="9"/>
  </w:num>
  <w:num w:numId="12" w16cid:durableId="16853793">
    <w:abstractNumId w:val="2"/>
  </w:num>
  <w:num w:numId="13" w16cid:durableId="1271820356">
    <w:abstractNumId w:val="17"/>
  </w:num>
  <w:num w:numId="14" w16cid:durableId="1133601228">
    <w:abstractNumId w:val="0"/>
  </w:num>
  <w:num w:numId="15" w16cid:durableId="535970161">
    <w:abstractNumId w:val="16"/>
  </w:num>
  <w:num w:numId="16" w16cid:durableId="2091195567">
    <w:abstractNumId w:val="1"/>
  </w:num>
  <w:num w:numId="17" w16cid:durableId="1048576998">
    <w:abstractNumId w:val="5"/>
  </w:num>
  <w:num w:numId="18" w16cid:durableId="1322349296">
    <w:abstractNumId w:val="14"/>
  </w:num>
  <w:num w:numId="19" w16cid:durableId="659968188">
    <w:abstractNumId w:val="13"/>
  </w:num>
  <w:num w:numId="20" w16cid:durableId="78798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87"/>
    <w:rsid w:val="000746E6"/>
    <w:rsid w:val="001548B2"/>
    <w:rsid w:val="00243CA8"/>
    <w:rsid w:val="002F3487"/>
    <w:rsid w:val="00302422"/>
    <w:rsid w:val="0033548A"/>
    <w:rsid w:val="008B1741"/>
    <w:rsid w:val="009D0941"/>
    <w:rsid w:val="009E6432"/>
    <w:rsid w:val="00AA63A4"/>
    <w:rsid w:val="00C50BCD"/>
    <w:rsid w:val="00CD22AC"/>
    <w:rsid w:val="00E6512B"/>
    <w:rsid w:val="00F0454C"/>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BDA3"/>
  <w15:chartTrackingRefBased/>
  <w15:docId w15:val="{10B7A68E-CFB2-4C53-9DC2-4C3907F7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4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F3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487"/>
    <w:rPr>
      <w:rFonts w:ascii="Times New Roman" w:eastAsia="Times New Roman" w:hAnsi="Times New Roman" w:cs="Times New Roman"/>
      <w:b/>
      <w:bCs/>
      <w:sz w:val="27"/>
      <w:szCs w:val="27"/>
    </w:rPr>
  </w:style>
  <w:style w:type="paragraph" w:styleId="NormalWeb">
    <w:name w:val="Normal (Web)"/>
    <w:basedOn w:val="Normal"/>
    <w:uiPriority w:val="99"/>
    <w:unhideWhenUsed/>
    <w:rsid w:val="002F3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487"/>
    <w:rPr>
      <w:b/>
      <w:bCs/>
    </w:rPr>
  </w:style>
  <w:style w:type="character" w:styleId="Hyperlink">
    <w:name w:val="Hyperlink"/>
    <w:basedOn w:val="DefaultParagraphFont"/>
    <w:uiPriority w:val="99"/>
    <w:semiHidden/>
    <w:unhideWhenUsed/>
    <w:rsid w:val="002F3487"/>
    <w:rPr>
      <w:color w:val="0000FF"/>
      <w:u w:val="single"/>
    </w:rPr>
  </w:style>
  <w:style w:type="character" w:styleId="Emphasis">
    <w:name w:val="Emphasis"/>
    <w:basedOn w:val="DefaultParagraphFont"/>
    <w:uiPriority w:val="20"/>
    <w:qFormat/>
    <w:rsid w:val="002F3487"/>
    <w:rPr>
      <w:i/>
      <w:iCs/>
    </w:rPr>
  </w:style>
  <w:style w:type="character" w:customStyle="1" w:styleId="Heading1Char">
    <w:name w:val="Heading 1 Char"/>
    <w:basedOn w:val="DefaultParagraphFont"/>
    <w:link w:val="Heading1"/>
    <w:uiPriority w:val="9"/>
    <w:rsid w:val="002F34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487"/>
    <w:rPr>
      <w:rFonts w:asciiTheme="majorHAnsi" w:eastAsiaTheme="majorEastAsia" w:hAnsiTheme="majorHAnsi" w:cstheme="majorBidi"/>
      <w:color w:val="2F5496" w:themeColor="accent1" w:themeShade="BF"/>
      <w:sz w:val="26"/>
      <w:szCs w:val="26"/>
    </w:rPr>
  </w:style>
  <w:style w:type="character" w:customStyle="1" w:styleId="flag">
    <w:name w:val="flag"/>
    <w:basedOn w:val="DefaultParagraphFont"/>
    <w:rsid w:val="002F3487"/>
  </w:style>
  <w:style w:type="character" w:customStyle="1" w:styleId="e24kjd">
    <w:name w:val="e24kjd"/>
    <w:basedOn w:val="DefaultParagraphFont"/>
    <w:rsid w:val="002F3487"/>
  </w:style>
  <w:style w:type="character" w:customStyle="1" w:styleId="edit-link">
    <w:name w:val="edit-link"/>
    <w:basedOn w:val="DefaultParagraphFont"/>
    <w:rsid w:val="002F3487"/>
  </w:style>
  <w:style w:type="paragraph" w:styleId="Title">
    <w:name w:val="Title"/>
    <w:basedOn w:val="Normal"/>
    <w:next w:val="Normal"/>
    <w:link w:val="TitleChar"/>
    <w:uiPriority w:val="10"/>
    <w:qFormat/>
    <w:rsid w:val="009E6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43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E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2B"/>
  </w:style>
  <w:style w:type="paragraph" w:styleId="Footer">
    <w:name w:val="footer"/>
    <w:basedOn w:val="Normal"/>
    <w:link w:val="FooterChar"/>
    <w:uiPriority w:val="99"/>
    <w:unhideWhenUsed/>
    <w:rsid w:val="00E6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19723">
      <w:bodyDiv w:val="1"/>
      <w:marLeft w:val="0"/>
      <w:marRight w:val="0"/>
      <w:marTop w:val="0"/>
      <w:marBottom w:val="0"/>
      <w:divBdr>
        <w:top w:val="none" w:sz="0" w:space="0" w:color="auto"/>
        <w:left w:val="none" w:sz="0" w:space="0" w:color="auto"/>
        <w:bottom w:val="none" w:sz="0" w:space="0" w:color="auto"/>
        <w:right w:val="none" w:sz="0" w:space="0" w:color="auto"/>
      </w:divBdr>
    </w:div>
    <w:div w:id="971905055">
      <w:bodyDiv w:val="1"/>
      <w:marLeft w:val="0"/>
      <w:marRight w:val="0"/>
      <w:marTop w:val="0"/>
      <w:marBottom w:val="0"/>
      <w:divBdr>
        <w:top w:val="none" w:sz="0" w:space="0" w:color="auto"/>
        <w:left w:val="none" w:sz="0" w:space="0" w:color="auto"/>
        <w:bottom w:val="none" w:sz="0" w:space="0" w:color="auto"/>
        <w:right w:val="none" w:sz="0" w:space="0" w:color="auto"/>
      </w:divBdr>
      <w:divsChild>
        <w:div w:id="1097870667">
          <w:marLeft w:val="0"/>
          <w:marRight w:val="0"/>
          <w:marTop w:val="360"/>
          <w:marBottom w:val="0"/>
          <w:divBdr>
            <w:top w:val="none" w:sz="0" w:space="0" w:color="auto"/>
            <w:left w:val="none" w:sz="0" w:space="0" w:color="auto"/>
            <w:bottom w:val="none" w:sz="0" w:space="0" w:color="auto"/>
            <w:right w:val="none" w:sz="0" w:space="0" w:color="auto"/>
          </w:divBdr>
        </w:div>
      </w:divsChild>
    </w:div>
    <w:div w:id="1008292947">
      <w:bodyDiv w:val="1"/>
      <w:marLeft w:val="0"/>
      <w:marRight w:val="0"/>
      <w:marTop w:val="0"/>
      <w:marBottom w:val="0"/>
      <w:divBdr>
        <w:top w:val="none" w:sz="0" w:space="0" w:color="auto"/>
        <w:left w:val="none" w:sz="0" w:space="0" w:color="auto"/>
        <w:bottom w:val="none" w:sz="0" w:space="0" w:color="auto"/>
        <w:right w:val="none" w:sz="0" w:space="0" w:color="auto"/>
      </w:divBdr>
      <w:divsChild>
        <w:div w:id="805128969">
          <w:marLeft w:val="0"/>
          <w:marRight w:val="0"/>
          <w:marTop w:val="0"/>
          <w:marBottom w:val="0"/>
          <w:divBdr>
            <w:top w:val="none" w:sz="0" w:space="0" w:color="auto"/>
            <w:left w:val="none" w:sz="0" w:space="0" w:color="auto"/>
            <w:bottom w:val="none" w:sz="0" w:space="0" w:color="auto"/>
            <w:right w:val="none" w:sz="0" w:space="0" w:color="auto"/>
          </w:divBdr>
        </w:div>
      </w:divsChild>
    </w:div>
    <w:div w:id="1058238843">
      <w:bodyDiv w:val="1"/>
      <w:marLeft w:val="0"/>
      <w:marRight w:val="0"/>
      <w:marTop w:val="0"/>
      <w:marBottom w:val="0"/>
      <w:divBdr>
        <w:top w:val="none" w:sz="0" w:space="0" w:color="auto"/>
        <w:left w:val="none" w:sz="0" w:space="0" w:color="auto"/>
        <w:bottom w:val="none" w:sz="0" w:space="0" w:color="auto"/>
        <w:right w:val="none" w:sz="0" w:space="0" w:color="auto"/>
      </w:divBdr>
      <w:divsChild>
        <w:div w:id="1726372766">
          <w:marLeft w:val="0"/>
          <w:marRight w:val="0"/>
          <w:marTop w:val="0"/>
          <w:marBottom w:val="0"/>
          <w:divBdr>
            <w:top w:val="none" w:sz="0" w:space="0" w:color="auto"/>
            <w:left w:val="none" w:sz="0" w:space="0" w:color="auto"/>
            <w:bottom w:val="none" w:sz="0" w:space="0" w:color="auto"/>
            <w:right w:val="none" w:sz="0" w:space="0" w:color="auto"/>
          </w:divBdr>
          <w:divsChild>
            <w:div w:id="691223699">
              <w:marLeft w:val="0"/>
              <w:marRight w:val="0"/>
              <w:marTop w:val="0"/>
              <w:marBottom w:val="0"/>
              <w:divBdr>
                <w:top w:val="none" w:sz="0" w:space="0" w:color="auto"/>
                <w:left w:val="none" w:sz="0" w:space="0" w:color="auto"/>
                <w:bottom w:val="none" w:sz="0" w:space="0" w:color="auto"/>
                <w:right w:val="none" w:sz="0" w:space="0" w:color="auto"/>
              </w:divBdr>
              <w:divsChild>
                <w:div w:id="1759012649">
                  <w:marLeft w:val="0"/>
                  <w:marRight w:val="0"/>
                  <w:marTop w:val="0"/>
                  <w:marBottom w:val="0"/>
                  <w:divBdr>
                    <w:top w:val="none" w:sz="0" w:space="0" w:color="auto"/>
                    <w:left w:val="none" w:sz="0" w:space="0" w:color="auto"/>
                    <w:bottom w:val="none" w:sz="0" w:space="0" w:color="auto"/>
                    <w:right w:val="none" w:sz="0" w:space="0" w:color="auto"/>
                  </w:divBdr>
                  <w:divsChild>
                    <w:div w:id="1482500191">
                      <w:marLeft w:val="-225"/>
                      <w:marRight w:val="-225"/>
                      <w:marTop w:val="0"/>
                      <w:marBottom w:val="0"/>
                      <w:divBdr>
                        <w:top w:val="none" w:sz="0" w:space="0" w:color="auto"/>
                        <w:left w:val="none" w:sz="0" w:space="0" w:color="auto"/>
                        <w:bottom w:val="none" w:sz="0" w:space="0" w:color="auto"/>
                        <w:right w:val="none" w:sz="0" w:space="0" w:color="auto"/>
                      </w:divBdr>
                      <w:divsChild>
                        <w:div w:id="1458832720">
                          <w:marLeft w:val="0"/>
                          <w:marRight w:val="0"/>
                          <w:marTop w:val="0"/>
                          <w:marBottom w:val="0"/>
                          <w:divBdr>
                            <w:top w:val="none" w:sz="0" w:space="0" w:color="auto"/>
                            <w:left w:val="none" w:sz="0" w:space="0" w:color="auto"/>
                            <w:bottom w:val="none" w:sz="0" w:space="0" w:color="auto"/>
                            <w:right w:val="none" w:sz="0" w:space="0" w:color="auto"/>
                          </w:divBdr>
                          <w:divsChild>
                            <w:div w:id="1993870889">
                              <w:marLeft w:val="0"/>
                              <w:marRight w:val="0"/>
                              <w:marTop w:val="0"/>
                              <w:marBottom w:val="0"/>
                              <w:divBdr>
                                <w:top w:val="none" w:sz="0" w:space="0" w:color="auto"/>
                                <w:left w:val="none" w:sz="0" w:space="0" w:color="auto"/>
                                <w:bottom w:val="none" w:sz="0" w:space="0" w:color="auto"/>
                                <w:right w:val="none" w:sz="0" w:space="0" w:color="auto"/>
                              </w:divBdr>
                              <w:divsChild>
                                <w:div w:id="5287584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2708">
          <w:marLeft w:val="0"/>
          <w:marRight w:val="0"/>
          <w:marTop w:val="0"/>
          <w:marBottom w:val="0"/>
          <w:divBdr>
            <w:top w:val="single" w:sz="6" w:space="0" w:color="B8000F"/>
            <w:left w:val="single" w:sz="2" w:space="0" w:color="B8000F"/>
            <w:bottom w:val="single" w:sz="2" w:space="0" w:color="B8000F"/>
            <w:right w:val="single" w:sz="2" w:space="0" w:color="B8000F"/>
          </w:divBdr>
          <w:divsChild>
            <w:div w:id="478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3305">
      <w:bodyDiv w:val="1"/>
      <w:marLeft w:val="0"/>
      <w:marRight w:val="0"/>
      <w:marTop w:val="0"/>
      <w:marBottom w:val="0"/>
      <w:divBdr>
        <w:top w:val="none" w:sz="0" w:space="0" w:color="auto"/>
        <w:left w:val="none" w:sz="0" w:space="0" w:color="auto"/>
        <w:bottom w:val="none" w:sz="0" w:space="0" w:color="auto"/>
        <w:right w:val="none" w:sz="0" w:space="0" w:color="auto"/>
      </w:divBdr>
    </w:div>
    <w:div w:id="1508667988">
      <w:bodyDiv w:val="1"/>
      <w:marLeft w:val="0"/>
      <w:marRight w:val="0"/>
      <w:marTop w:val="0"/>
      <w:marBottom w:val="0"/>
      <w:divBdr>
        <w:top w:val="none" w:sz="0" w:space="0" w:color="auto"/>
        <w:left w:val="none" w:sz="0" w:space="0" w:color="auto"/>
        <w:bottom w:val="none" w:sz="0" w:space="0" w:color="auto"/>
        <w:right w:val="none" w:sz="0" w:space="0" w:color="auto"/>
      </w:divBdr>
      <w:divsChild>
        <w:div w:id="1161577806">
          <w:marLeft w:val="0"/>
          <w:marRight w:val="0"/>
          <w:marTop w:val="0"/>
          <w:marBottom w:val="0"/>
          <w:divBdr>
            <w:top w:val="none" w:sz="0" w:space="0" w:color="auto"/>
            <w:left w:val="none" w:sz="0" w:space="0" w:color="auto"/>
            <w:bottom w:val="none" w:sz="0" w:space="0" w:color="auto"/>
            <w:right w:val="none" w:sz="0" w:space="0" w:color="auto"/>
          </w:divBdr>
        </w:div>
      </w:divsChild>
    </w:div>
    <w:div w:id="1632638906">
      <w:bodyDiv w:val="1"/>
      <w:marLeft w:val="0"/>
      <w:marRight w:val="0"/>
      <w:marTop w:val="0"/>
      <w:marBottom w:val="0"/>
      <w:divBdr>
        <w:top w:val="none" w:sz="0" w:space="0" w:color="auto"/>
        <w:left w:val="none" w:sz="0" w:space="0" w:color="auto"/>
        <w:bottom w:val="none" w:sz="0" w:space="0" w:color="auto"/>
        <w:right w:val="none" w:sz="0" w:space="0" w:color="auto"/>
      </w:divBdr>
      <w:divsChild>
        <w:div w:id="1015615048">
          <w:marLeft w:val="0"/>
          <w:marRight w:val="0"/>
          <w:marTop w:val="0"/>
          <w:marBottom w:val="0"/>
          <w:divBdr>
            <w:top w:val="none" w:sz="0" w:space="0" w:color="auto"/>
            <w:left w:val="none" w:sz="0" w:space="0" w:color="auto"/>
            <w:bottom w:val="none" w:sz="0" w:space="0" w:color="auto"/>
            <w:right w:val="none" w:sz="0" w:space="0" w:color="auto"/>
          </w:divBdr>
        </w:div>
      </w:divsChild>
    </w:div>
    <w:div w:id="1865099063">
      <w:bodyDiv w:val="1"/>
      <w:marLeft w:val="0"/>
      <w:marRight w:val="0"/>
      <w:marTop w:val="0"/>
      <w:marBottom w:val="0"/>
      <w:divBdr>
        <w:top w:val="none" w:sz="0" w:space="0" w:color="auto"/>
        <w:left w:val="none" w:sz="0" w:space="0" w:color="auto"/>
        <w:bottom w:val="none" w:sz="0" w:space="0" w:color="auto"/>
        <w:right w:val="none" w:sz="0" w:space="0" w:color="auto"/>
      </w:divBdr>
      <w:divsChild>
        <w:div w:id="183881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humanities/ap-us-history/period-8" TargetMode="External"/><Relationship Id="rId21" Type="http://schemas.openxmlformats.org/officeDocument/2006/relationships/hyperlink" Target="https://www.theatlantic.com/technology/archive/2013/07/the-hut-where-the-internet-began/277551/" TargetMode="External"/><Relationship Id="rId42" Type="http://schemas.openxmlformats.org/officeDocument/2006/relationships/hyperlink" Target="https://www.newyorker.com/magazine/2017/05/15/is-the-gig-economy-working" TargetMode="External"/><Relationship Id="rId47" Type="http://schemas.openxmlformats.org/officeDocument/2006/relationships/hyperlink" Target="http://911digitalarchive.org/" TargetMode="External"/><Relationship Id="rId63" Type="http://schemas.openxmlformats.org/officeDocument/2006/relationships/hyperlink" Target="http://www.adobe.com/products/acrobat/readstep2.html" TargetMode="External"/><Relationship Id="rId68" Type="http://schemas.openxmlformats.org/officeDocument/2006/relationships/hyperlink" Target="https://uconn.onthehub.com/" TargetMode="External"/><Relationship Id="rId16" Type="http://schemas.openxmlformats.org/officeDocument/2006/relationships/hyperlink" Target="https://lib.uconn.edu/services/ask/" TargetMode="External"/><Relationship Id="rId11" Type="http://schemas.openxmlformats.org/officeDocument/2006/relationships/hyperlink" Target="https://dmd2010.uconn.edu/assessments/" TargetMode="External"/><Relationship Id="rId24" Type="http://schemas.openxmlformats.org/officeDocument/2006/relationships/hyperlink" Target="http://web.archive.org/web/20220105183907/https:/www.computerhistory.org/revolution/personal-computers/17" TargetMode="External"/><Relationship Id="rId32" Type="http://schemas.openxmlformats.org/officeDocument/2006/relationships/hyperlink" Target="https://www.wired.com/2010/08/ff-webrip/" TargetMode="External"/><Relationship Id="rId37" Type="http://schemas.openxmlformats.org/officeDocument/2006/relationships/hyperlink" Target="http://papers.ssrn.com/sol3/papers.cfm?abstract_id=1926431" TargetMode="External"/><Relationship Id="rId40" Type="http://schemas.openxmlformats.org/officeDocument/2006/relationships/hyperlink" Target="http://www.pewinternet.org/2018/07/11/public-attitudes-toward-political-engagement-on-social-media/" TargetMode="External"/><Relationship Id="rId45" Type="http://schemas.openxmlformats.org/officeDocument/2006/relationships/hyperlink" Target="https://www.nytimes.com/2018/01/16/magazine/beyond-the-bitcoin-bubble.html" TargetMode="External"/><Relationship Id="rId53" Type="http://schemas.openxmlformats.org/officeDocument/2006/relationships/hyperlink" Target="https://dmd2010.uconn.edu/assessments/" TargetMode="External"/><Relationship Id="rId58" Type="http://schemas.openxmlformats.org/officeDocument/2006/relationships/hyperlink" Target="http://csd.uconn.edu/" TargetMode="External"/><Relationship Id="rId66" Type="http://schemas.openxmlformats.org/officeDocument/2006/relationships/hyperlink" Target="https://www.google.com/accessibility/" TargetMode="External"/><Relationship Id="rId74" Type="http://schemas.openxmlformats.org/officeDocument/2006/relationships/hyperlink" Target="https://lms.uconn.edu/ultra/courses/_80016_1/cl/outline" TargetMode="External"/><Relationship Id="rId5" Type="http://schemas.openxmlformats.org/officeDocument/2006/relationships/footnotes" Target="footnotes.xml"/><Relationship Id="rId61" Type="http://schemas.openxmlformats.org/officeDocument/2006/relationships/hyperlink" Target="https://studenthealth.uconn.edu/updates-events/coronavirus/" TargetMode="External"/><Relationship Id="rId19" Type="http://schemas.openxmlformats.org/officeDocument/2006/relationships/hyperlink" Target="https://www.nytimes.com/video/science/1194817103564/classifying-the-world.html" TargetMode="External"/><Relationship Id="rId14" Type="http://schemas.openxmlformats.org/officeDocument/2006/relationships/hyperlink" Target="http://web.archive.org/web/20211023051031/https:/www.computerhistory.org/revolution/digital-logic/12/intro" TargetMode="External"/><Relationship Id="rId22" Type="http://schemas.openxmlformats.org/officeDocument/2006/relationships/hyperlink" Target="http://web.archive.org/web/20220105155623/https:/www.computerhistory.org/revolution/mainframe-computers/7" TargetMode="External"/><Relationship Id="rId27" Type="http://schemas.openxmlformats.org/officeDocument/2006/relationships/hyperlink" Target="http://www.computerhistory.org/revolution/networking/19" TargetMode="External"/><Relationship Id="rId30" Type="http://schemas.openxmlformats.org/officeDocument/2006/relationships/hyperlink" Target="http://oreilly.com/web2/archive/what-is-web-20.html" TargetMode="External"/><Relationship Id="rId35" Type="http://schemas.openxmlformats.org/officeDocument/2006/relationships/hyperlink" Target="https://www.youtube.com/watch?v=SiEXgpp37No" TargetMode="External"/><Relationship Id="rId43" Type="http://schemas.openxmlformats.org/officeDocument/2006/relationships/hyperlink" Target="http://www.newyorker.com/magazine/2013/12/16/state-of-deception" TargetMode="External"/><Relationship Id="rId48" Type="http://schemas.openxmlformats.org/officeDocument/2006/relationships/hyperlink" Target="https://pandemic-journaling-project.chip.uconn.edu/" TargetMode="External"/><Relationship Id="rId56" Type="http://schemas.openxmlformats.org/officeDocument/2006/relationships/hyperlink" Target="https://writingcenter.uconn.edu/" TargetMode="External"/><Relationship Id="rId64" Type="http://schemas.openxmlformats.org/officeDocument/2006/relationships/hyperlink" Target="http://www.adobe.com/accessibility/products/reader.html" TargetMode="External"/><Relationship Id="rId69" Type="http://schemas.openxmlformats.org/officeDocument/2006/relationships/hyperlink" Target="http://www.microsoft.com/enable/microsoft/mission.aspx" TargetMode="External"/><Relationship Id="rId77" Type="http://schemas.openxmlformats.org/officeDocument/2006/relationships/fontTable" Target="fontTable.xml"/><Relationship Id="rId8" Type="http://schemas.openxmlformats.org/officeDocument/2006/relationships/hyperlink" Target="https://classrooms.uconn.edu/classroom/uteb-175/" TargetMode="External"/><Relationship Id="rId51" Type="http://schemas.openxmlformats.org/officeDocument/2006/relationships/hyperlink" Target="http://writingcenter.uconn.edu/" TargetMode="External"/><Relationship Id="rId72" Type="http://schemas.openxmlformats.org/officeDocument/2006/relationships/hyperlink" Target="http://geoc.uconn.edu/computer-technology-competency/" TargetMode="External"/><Relationship Id="rId3" Type="http://schemas.openxmlformats.org/officeDocument/2006/relationships/settings" Target="settings.xml"/><Relationship Id="rId12" Type="http://schemas.openxmlformats.org/officeDocument/2006/relationships/hyperlink" Target="https://dmd2010.uconn.edu/course-policies/" TargetMode="External"/><Relationship Id="rId17" Type="http://schemas.openxmlformats.org/officeDocument/2006/relationships/hyperlink" Target="http://www.gutenberg.org/files/829/829-h/829-h.htm" TargetMode="External"/><Relationship Id="rId25" Type="http://schemas.openxmlformats.org/officeDocument/2006/relationships/hyperlink" Target="https://www.khanacademy.org/humanities/ap-us-history/period-8" TargetMode="External"/><Relationship Id="rId33" Type="http://schemas.openxmlformats.org/officeDocument/2006/relationships/hyperlink" Target="https://www.law.cornell.edu/anncon/html/art1frag71_user.html" TargetMode="External"/><Relationship Id="rId38" Type="http://schemas.openxmlformats.org/officeDocument/2006/relationships/hyperlink" Target="https://www.youtube.com/watch?v=tD_hFadTGiU" TargetMode="External"/><Relationship Id="rId46" Type="http://schemas.openxmlformats.org/officeDocument/2006/relationships/hyperlink" Target="https://www.theatlantic.com/technology/archive/2021/06/the-internet-is-a-collective-hallucination/619320/" TargetMode="External"/><Relationship Id="rId59" Type="http://schemas.openxmlformats.org/officeDocument/2006/relationships/hyperlink" Target="https://counseling.uconn.edu/" TargetMode="External"/><Relationship Id="rId67" Type="http://schemas.openxmlformats.org/officeDocument/2006/relationships/hyperlink" Target="https://www.google.com/edu/trust/" TargetMode="External"/><Relationship Id="rId20" Type="http://schemas.openxmlformats.org/officeDocument/2006/relationships/hyperlink" Target="http://www.theatlantic.com/magazine/archive/1945/07/as-we-may-think/303881/" TargetMode="External"/><Relationship Id="rId41" Type="http://schemas.openxmlformats.org/officeDocument/2006/relationships/hyperlink" Target="https://www.youtube.com/watch?reload=9&amp;v=iRVZozEEWlE" TargetMode="External"/><Relationship Id="rId54" Type="http://schemas.openxmlformats.org/officeDocument/2006/relationships/hyperlink" Target="https://dmd2010.uconn.edu/course-policies/" TargetMode="External"/><Relationship Id="rId62" Type="http://schemas.openxmlformats.org/officeDocument/2006/relationships/hyperlink" Target="https://onlinestudent.uconn.edu/learn--more/" TargetMode="External"/><Relationship Id="rId70" Type="http://schemas.openxmlformats.org/officeDocument/2006/relationships/hyperlink" Target="https://privacy.microsoft.com/en-us/privacystatement/" TargetMode="External"/><Relationship Id="rId75" Type="http://schemas.openxmlformats.org/officeDocument/2006/relationships/hyperlink" Target="http://www.oire.uconn.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jstor.org/stable/3107097" TargetMode="External"/><Relationship Id="rId23" Type="http://schemas.openxmlformats.org/officeDocument/2006/relationships/hyperlink" Target="https://www.khanacademy.org/humanities/ap-us-history/period-8" TargetMode="External"/><Relationship Id="rId28" Type="http://schemas.openxmlformats.org/officeDocument/2006/relationships/hyperlink" Target="http://www.computerhistory.org/revolution/the-web/20" TargetMode="External"/><Relationship Id="rId36" Type="http://schemas.openxmlformats.org/officeDocument/2006/relationships/hyperlink" Target="http://republicofletters.stanford.edu/index.html" TargetMode="External"/><Relationship Id="rId49" Type="http://schemas.openxmlformats.org/officeDocument/2006/relationships/hyperlink" Target="https://dmd2010.uconn.edu/course-policies/" TargetMode="External"/><Relationship Id="rId57" Type="http://schemas.openxmlformats.org/officeDocument/2006/relationships/hyperlink" Target="https://uconn.mywconline.com/" TargetMode="External"/><Relationship Id="rId10" Type="http://schemas.openxmlformats.org/officeDocument/2006/relationships/hyperlink" Target="https://dmd2010.uconn.edu/schedule/" TargetMode="External"/><Relationship Id="rId31" Type="http://schemas.openxmlformats.org/officeDocument/2006/relationships/hyperlink" Target="https://dash.harvard.edu/handle/1/4455262" TargetMode="External"/><Relationship Id="rId44" Type="http://schemas.openxmlformats.org/officeDocument/2006/relationships/hyperlink" Target="https://www.newyorker.com/science/elements/the-software-that-shapes-workers-lives" TargetMode="External"/><Relationship Id="rId52" Type="http://schemas.openxmlformats.org/officeDocument/2006/relationships/hyperlink" Target="https://dmd2010.uconn.edu/schedule/" TargetMode="External"/><Relationship Id="rId60" Type="http://schemas.openxmlformats.org/officeDocument/2006/relationships/hyperlink" Target="https://nam10.safelinks.protection.outlook.com/?url=https%3A%2F%2Fcounseling.uconn.edu%2F&amp;data=02%7C01%7Csuzanne.lafleur%40uconn.edu%7C8de70653941b46a391c008d82eaa9de5%7C17f1a87e2a254eaab9df9d439034b080%7C0%7C0%7C637310657616301680&amp;sdata=sV755zd9%2F4RCEkS3OHYwdjGjGkZRLNVdHklZLtnhHSI%3D&amp;reserved=0" TargetMode="External"/><Relationship Id="rId65" Type="http://schemas.openxmlformats.org/officeDocument/2006/relationships/hyperlink" Target="http://www.adobe.com/privacy.html" TargetMode="External"/><Relationship Id="rId73" Type="http://schemas.openxmlformats.org/officeDocument/2006/relationships/hyperlink" Target="https://onlinestudent.uconn.edu/frequently-asked-question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xy.vecchio@uconn.edu" TargetMode="External"/><Relationship Id="rId13" Type="http://schemas.openxmlformats.org/officeDocument/2006/relationships/hyperlink" Target="mailto:tom.scheinfeldt@uconn.edu" TargetMode="External"/><Relationship Id="rId18" Type="http://schemas.openxmlformats.org/officeDocument/2006/relationships/hyperlink" Target="https://archive.org/details/TheGardenOfForkingPathsJorgeLuisBorges1941/mode/2up" TargetMode="External"/><Relationship Id="rId39" Type="http://schemas.openxmlformats.org/officeDocument/2006/relationships/hyperlink" Target="https://www.nytimes.com/2018/03/10/opinion/sunday/youtube-politics-radical.html" TargetMode="External"/><Relationship Id="rId34" Type="http://schemas.openxmlformats.org/officeDocument/2006/relationships/hyperlink" Target="http://www.ala.org/advocacy/copyright-tools" TargetMode="External"/><Relationship Id="rId50" Type="http://schemas.openxmlformats.org/officeDocument/2006/relationships/hyperlink" Target="mailto:lexy.vecchio@uconn.edu" TargetMode="External"/><Relationship Id="rId55" Type="http://schemas.openxmlformats.org/officeDocument/2006/relationships/hyperlink" Target="https://lib.uconn.edu/services/ask/" TargetMode="External"/><Relationship Id="rId76" Type="http://schemas.openxmlformats.org/officeDocument/2006/relationships/footer" Target="footer1.xml"/><Relationship Id="rId7" Type="http://schemas.openxmlformats.org/officeDocument/2006/relationships/hyperlink" Target="mailto:tom.scheinfeldt@uconn.edu" TargetMode="External"/><Relationship Id="rId71" Type="http://schemas.openxmlformats.org/officeDocument/2006/relationships/hyperlink" Target="https://privacy.uconn.edu/" TargetMode="External"/><Relationship Id="rId2" Type="http://schemas.openxmlformats.org/officeDocument/2006/relationships/styles" Target="styles.xml"/><Relationship Id="rId29" Type="http://schemas.openxmlformats.org/officeDocument/2006/relationships/hyperlink" Target="http://www.internethistorypodcast.com/2017/01/chapter-8-how-the-dotcom-bubble-happ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Scheinfeldt, Tom</dc:creator>
  <cp:keywords/>
  <dc:description/>
  <cp:lastModifiedBy>Scheinfeldt, Tom</cp:lastModifiedBy>
  <cp:revision>9</cp:revision>
  <dcterms:created xsi:type="dcterms:W3CDTF">2022-07-28T11:13:00Z</dcterms:created>
  <dcterms:modified xsi:type="dcterms:W3CDTF">2022-08-31T15:18:00Z</dcterms:modified>
</cp:coreProperties>
</file>